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3F" w:rsidRDefault="00D20481" w:rsidP="00B8613B">
      <w:pPr>
        <w:spacing w:after="0" w:line="312" w:lineRule="auto"/>
        <w:rPr>
          <w:rFonts w:ascii="Arial" w:hAnsi="Arial" w:cs="Arial"/>
          <w:b/>
          <w:spacing w:val="10"/>
          <w:sz w:val="24"/>
          <w:szCs w:val="24"/>
        </w:rPr>
      </w:pPr>
      <w:r w:rsidRPr="004B4CDB">
        <w:rPr>
          <w:rFonts w:ascii="Arial" w:hAnsi="Arial" w:cs="Arial"/>
          <w:b/>
          <w:spacing w:val="10"/>
          <w:sz w:val="24"/>
          <w:szCs w:val="24"/>
        </w:rPr>
        <w:t>Nutz</w:t>
      </w:r>
      <w:r w:rsidR="009864E6" w:rsidRPr="004B4CDB">
        <w:rPr>
          <w:rFonts w:ascii="Arial" w:hAnsi="Arial" w:cs="Arial"/>
          <w:b/>
          <w:spacing w:val="10"/>
          <w:sz w:val="24"/>
          <w:szCs w:val="24"/>
        </w:rPr>
        <w:t>ungsordnung</w:t>
      </w:r>
      <w:r w:rsidR="00E9258F" w:rsidRPr="004B4CDB">
        <w:rPr>
          <w:rFonts w:ascii="Arial" w:hAnsi="Arial" w:cs="Arial"/>
          <w:b/>
          <w:spacing w:val="10"/>
          <w:sz w:val="24"/>
          <w:szCs w:val="24"/>
        </w:rPr>
        <w:t xml:space="preserve"> </w:t>
      </w:r>
      <w:r w:rsidR="00DA40F6" w:rsidRPr="004B4CDB">
        <w:rPr>
          <w:rFonts w:ascii="Arial" w:hAnsi="Arial" w:cs="Arial"/>
          <w:b/>
          <w:spacing w:val="10"/>
          <w:sz w:val="24"/>
          <w:szCs w:val="24"/>
        </w:rPr>
        <w:t>für Analysen am NanoSIMS des</w:t>
      </w:r>
      <w:r w:rsidR="00B8613B">
        <w:rPr>
          <w:rFonts w:ascii="Arial" w:hAnsi="Arial" w:cs="Arial"/>
          <w:b/>
          <w:spacing w:val="10"/>
          <w:sz w:val="24"/>
          <w:szCs w:val="24"/>
        </w:rPr>
        <w:t xml:space="preserve"> </w:t>
      </w:r>
      <w:r w:rsidR="003B0AE0" w:rsidRPr="004B4CDB">
        <w:rPr>
          <w:rFonts w:ascii="Arial" w:hAnsi="Arial" w:cs="Arial"/>
          <w:b/>
          <w:spacing w:val="10"/>
          <w:sz w:val="24"/>
          <w:szCs w:val="24"/>
        </w:rPr>
        <w:t>Leibni</w:t>
      </w:r>
      <w:r w:rsidR="00356B3F">
        <w:rPr>
          <w:rFonts w:ascii="Arial" w:hAnsi="Arial" w:cs="Arial"/>
          <w:b/>
          <w:spacing w:val="10"/>
          <w:sz w:val="24"/>
          <w:szCs w:val="24"/>
        </w:rPr>
        <w:t>z-Institut für Ostseeforschung</w:t>
      </w:r>
      <w:r w:rsidR="00B8613B">
        <w:rPr>
          <w:rFonts w:ascii="Arial" w:hAnsi="Arial" w:cs="Arial"/>
          <w:b/>
          <w:spacing w:val="10"/>
          <w:sz w:val="24"/>
          <w:szCs w:val="24"/>
        </w:rPr>
        <w:t xml:space="preserve"> </w:t>
      </w:r>
      <w:r w:rsidR="00356B3F">
        <w:rPr>
          <w:rFonts w:ascii="Arial" w:hAnsi="Arial" w:cs="Arial"/>
          <w:b/>
          <w:spacing w:val="10"/>
          <w:sz w:val="24"/>
          <w:szCs w:val="24"/>
        </w:rPr>
        <w:t>Seestraße 15, D-18119 Rostock</w:t>
      </w:r>
    </w:p>
    <w:p w:rsidR="00B8613B" w:rsidRDefault="00B8613B" w:rsidP="00501C6E">
      <w:pPr>
        <w:spacing w:after="0" w:line="312" w:lineRule="auto"/>
        <w:jc w:val="center"/>
        <w:rPr>
          <w:rFonts w:ascii="Arial" w:hAnsi="Arial" w:cs="Arial"/>
          <w:b/>
          <w:spacing w:val="10"/>
          <w:sz w:val="24"/>
          <w:szCs w:val="24"/>
        </w:rPr>
      </w:pPr>
    </w:p>
    <w:p w:rsidR="00F9626C" w:rsidRPr="004B4CDB" w:rsidRDefault="00F9626C" w:rsidP="00501C6E">
      <w:pPr>
        <w:spacing w:after="0" w:line="312" w:lineRule="auto"/>
        <w:jc w:val="center"/>
        <w:rPr>
          <w:rFonts w:ascii="Arial" w:hAnsi="Arial" w:cs="Arial"/>
          <w:b/>
          <w:spacing w:val="10"/>
          <w:sz w:val="24"/>
          <w:szCs w:val="24"/>
        </w:rPr>
      </w:pPr>
    </w:p>
    <w:p w:rsidR="00E9258F" w:rsidRPr="004B4CDB" w:rsidRDefault="00E9258F"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Präambel</w:t>
      </w:r>
    </w:p>
    <w:p w:rsidR="00356B3F" w:rsidRDefault="00356B3F" w:rsidP="005D434E">
      <w:pPr>
        <w:keepNext/>
        <w:spacing w:after="0" w:line="312" w:lineRule="auto"/>
        <w:jc w:val="both"/>
        <w:rPr>
          <w:rFonts w:ascii="Arial" w:hAnsi="Arial" w:cs="Arial"/>
          <w:spacing w:val="10"/>
          <w:sz w:val="24"/>
          <w:szCs w:val="24"/>
        </w:rPr>
      </w:pPr>
    </w:p>
    <w:p w:rsidR="00A645A3" w:rsidRPr="004B4CDB" w:rsidRDefault="00DD03AC" w:rsidP="00356B3F">
      <w:pPr>
        <w:spacing w:after="0" w:line="312" w:lineRule="auto"/>
        <w:jc w:val="both"/>
        <w:rPr>
          <w:rFonts w:ascii="Arial" w:hAnsi="Arial" w:cs="Arial"/>
          <w:spacing w:val="10"/>
          <w:sz w:val="24"/>
          <w:szCs w:val="24"/>
        </w:rPr>
      </w:pPr>
      <w:r w:rsidRPr="004B4CDB">
        <w:rPr>
          <w:rFonts w:ascii="Arial" w:hAnsi="Arial" w:cs="Arial"/>
          <w:spacing w:val="10"/>
          <w:sz w:val="24"/>
          <w:szCs w:val="24"/>
        </w:rPr>
        <w:t xml:space="preserve">Diese Nutzungsordnung soll die </w:t>
      </w:r>
      <w:r w:rsidR="00432B1D" w:rsidRPr="004B4CDB">
        <w:rPr>
          <w:rFonts w:ascii="Arial" w:hAnsi="Arial" w:cs="Arial"/>
          <w:spacing w:val="10"/>
          <w:sz w:val="24"/>
          <w:szCs w:val="24"/>
        </w:rPr>
        <w:t xml:space="preserve">störungsfreie Nutzung des </w:t>
      </w:r>
      <w:r w:rsidR="00093D53" w:rsidRPr="004B4CDB">
        <w:rPr>
          <w:rFonts w:ascii="Arial" w:hAnsi="Arial" w:cs="Arial"/>
          <w:spacing w:val="10"/>
          <w:sz w:val="24"/>
          <w:szCs w:val="24"/>
        </w:rPr>
        <w:t>Sekundärionen-Massenspektrometer</w:t>
      </w:r>
      <w:r w:rsidR="00432B1D" w:rsidRPr="004B4CDB">
        <w:rPr>
          <w:rFonts w:ascii="Arial" w:hAnsi="Arial" w:cs="Arial"/>
          <w:spacing w:val="10"/>
          <w:sz w:val="24"/>
          <w:szCs w:val="24"/>
        </w:rPr>
        <w:t>s</w:t>
      </w:r>
      <w:r w:rsidR="00093D53" w:rsidRPr="004B4CDB">
        <w:rPr>
          <w:rFonts w:ascii="Arial" w:hAnsi="Arial" w:cs="Arial"/>
          <w:spacing w:val="10"/>
          <w:sz w:val="24"/>
          <w:szCs w:val="24"/>
        </w:rPr>
        <w:t xml:space="preserve"> CAMECA NanoS</w:t>
      </w:r>
      <w:r w:rsidR="005310AB" w:rsidRPr="004B4CDB">
        <w:rPr>
          <w:rFonts w:ascii="Arial" w:hAnsi="Arial" w:cs="Arial"/>
          <w:spacing w:val="10"/>
          <w:sz w:val="24"/>
          <w:szCs w:val="24"/>
        </w:rPr>
        <w:t>IMS</w:t>
      </w:r>
      <w:r w:rsidR="00093D53" w:rsidRPr="004B4CDB">
        <w:rPr>
          <w:rFonts w:ascii="Arial" w:hAnsi="Arial" w:cs="Arial"/>
          <w:spacing w:val="10"/>
          <w:sz w:val="24"/>
          <w:szCs w:val="24"/>
        </w:rPr>
        <w:t xml:space="preserve"> 50L</w:t>
      </w:r>
      <w:r w:rsidR="00D471BF" w:rsidRPr="004B4CDB">
        <w:rPr>
          <w:rFonts w:ascii="Arial" w:hAnsi="Arial" w:cs="Arial"/>
          <w:spacing w:val="10"/>
          <w:sz w:val="24"/>
          <w:szCs w:val="24"/>
        </w:rPr>
        <w:t xml:space="preserve"> (im Folgenden: Gerät</w:t>
      </w:r>
      <w:r w:rsidR="00DA40F6" w:rsidRPr="004B4CDB">
        <w:rPr>
          <w:rFonts w:ascii="Arial" w:hAnsi="Arial" w:cs="Arial"/>
          <w:spacing w:val="10"/>
          <w:sz w:val="24"/>
          <w:szCs w:val="24"/>
        </w:rPr>
        <w:t>)</w:t>
      </w:r>
      <w:r w:rsidR="00432B1D" w:rsidRPr="004B4CDB">
        <w:rPr>
          <w:rFonts w:ascii="Arial" w:hAnsi="Arial" w:cs="Arial"/>
          <w:spacing w:val="10"/>
          <w:sz w:val="24"/>
          <w:szCs w:val="24"/>
        </w:rPr>
        <w:t xml:space="preserve"> des</w:t>
      </w:r>
      <w:r w:rsidR="00356B3F">
        <w:rPr>
          <w:rFonts w:ascii="Arial" w:hAnsi="Arial" w:cs="Arial"/>
          <w:spacing w:val="10"/>
          <w:sz w:val="24"/>
          <w:szCs w:val="24"/>
        </w:rPr>
        <w:t xml:space="preserve"> </w:t>
      </w:r>
      <w:r w:rsidR="00356B3F" w:rsidRPr="00356B3F">
        <w:rPr>
          <w:rFonts w:ascii="Arial" w:hAnsi="Arial" w:cs="Arial"/>
          <w:spacing w:val="10"/>
          <w:sz w:val="24"/>
          <w:szCs w:val="24"/>
        </w:rPr>
        <w:t>Leibn</w:t>
      </w:r>
      <w:r w:rsidR="00356B3F">
        <w:rPr>
          <w:rFonts w:ascii="Arial" w:hAnsi="Arial" w:cs="Arial"/>
          <w:spacing w:val="10"/>
          <w:sz w:val="24"/>
          <w:szCs w:val="24"/>
        </w:rPr>
        <w:t>iz-Institut für Ostseeforschung</w:t>
      </w:r>
      <w:r w:rsidR="00356B3F" w:rsidRPr="00356B3F">
        <w:rPr>
          <w:rFonts w:ascii="Arial" w:hAnsi="Arial" w:cs="Arial"/>
          <w:spacing w:val="10"/>
          <w:sz w:val="24"/>
          <w:szCs w:val="24"/>
        </w:rPr>
        <w:t>, Seestraße 15, D-18119 Rostock</w:t>
      </w:r>
      <w:r w:rsidR="00356B3F">
        <w:rPr>
          <w:rFonts w:ascii="Arial" w:hAnsi="Arial" w:cs="Arial"/>
          <w:spacing w:val="10"/>
          <w:sz w:val="24"/>
          <w:szCs w:val="24"/>
        </w:rPr>
        <w:t xml:space="preserve"> </w:t>
      </w:r>
      <w:r w:rsidR="00356B3F" w:rsidRPr="00356B3F">
        <w:rPr>
          <w:rFonts w:ascii="Arial" w:hAnsi="Arial" w:cs="Arial"/>
          <w:spacing w:val="10"/>
          <w:sz w:val="24"/>
          <w:szCs w:val="24"/>
        </w:rPr>
        <w:t>(nachfolgend „IOW“ genannt)</w:t>
      </w:r>
      <w:r w:rsidR="00432B1D" w:rsidRPr="004B4CDB">
        <w:rPr>
          <w:rFonts w:ascii="Arial" w:hAnsi="Arial" w:cs="Arial"/>
          <w:spacing w:val="10"/>
          <w:sz w:val="24"/>
          <w:szCs w:val="24"/>
        </w:rPr>
        <w:t xml:space="preserve"> gewährleisten</w:t>
      </w:r>
      <w:r w:rsidR="006942E9" w:rsidRPr="004B4CDB">
        <w:rPr>
          <w:rFonts w:ascii="Arial" w:hAnsi="Arial" w:cs="Arial"/>
          <w:spacing w:val="10"/>
          <w:sz w:val="24"/>
          <w:szCs w:val="24"/>
        </w:rPr>
        <w:t xml:space="preserve"> und zu einer hohe</w:t>
      </w:r>
      <w:r w:rsidR="0097371A" w:rsidRPr="004B4CDB">
        <w:rPr>
          <w:rFonts w:ascii="Arial" w:hAnsi="Arial" w:cs="Arial"/>
          <w:spacing w:val="10"/>
          <w:sz w:val="24"/>
          <w:szCs w:val="24"/>
        </w:rPr>
        <w:t>n</w:t>
      </w:r>
      <w:r w:rsidR="006942E9" w:rsidRPr="004B4CDB">
        <w:rPr>
          <w:rFonts w:ascii="Arial" w:hAnsi="Arial" w:cs="Arial"/>
          <w:spacing w:val="10"/>
          <w:sz w:val="24"/>
          <w:szCs w:val="24"/>
        </w:rPr>
        <w:t xml:space="preserve"> Auslastung führen</w:t>
      </w:r>
      <w:r w:rsidR="00093D53" w:rsidRPr="004B4CDB">
        <w:rPr>
          <w:rFonts w:ascii="Arial" w:hAnsi="Arial" w:cs="Arial"/>
          <w:spacing w:val="10"/>
          <w:sz w:val="24"/>
          <w:szCs w:val="24"/>
        </w:rPr>
        <w:t xml:space="preserve">. </w:t>
      </w:r>
      <w:r w:rsidR="005310AB" w:rsidRPr="004B4CDB">
        <w:rPr>
          <w:rFonts w:ascii="Arial" w:hAnsi="Arial" w:cs="Arial"/>
          <w:spacing w:val="10"/>
          <w:sz w:val="24"/>
          <w:szCs w:val="24"/>
        </w:rPr>
        <w:t xml:space="preserve">Ziel der Nutzung ist es, neue wissenschaftliche Erkenntnisse und Methoden zu erarbeiten und ggf. zu veröffentlichen. </w:t>
      </w:r>
      <w:r w:rsidR="00EE380A" w:rsidRPr="004B4CDB">
        <w:rPr>
          <w:rFonts w:ascii="Arial" w:hAnsi="Arial" w:cs="Arial"/>
          <w:spacing w:val="10"/>
          <w:sz w:val="24"/>
          <w:szCs w:val="24"/>
        </w:rPr>
        <w:t xml:space="preserve">Grundlage aller Arbeiten </w:t>
      </w:r>
      <w:r w:rsidR="0097371A" w:rsidRPr="004B4CDB">
        <w:rPr>
          <w:rFonts w:ascii="Arial" w:hAnsi="Arial" w:cs="Arial"/>
          <w:spacing w:val="10"/>
          <w:sz w:val="24"/>
          <w:szCs w:val="24"/>
        </w:rPr>
        <w:t>sind die</w:t>
      </w:r>
      <w:r w:rsidR="00EE380A" w:rsidRPr="004B4CDB">
        <w:rPr>
          <w:rFonts w:ascii="Arial" w:hAnsi="Arial" w:cs="Arial"/>
          <w:spacing w:val="10"/>
          <w:sz w:val="24"/>
          <w:szCs w:val="24"/>
        </w:rPr>
        <w:t xml:space="preserve"> Grundsätze zur Sicherung guter wissenschaftlicher Praxis</w:t>
      </w:r>
      <w:r w:rsidR="0097371A" w:rsidRPr="004B4CDB">
        <w:rPr>
          <w:rFonts w:ascii="Arial" w:hAnsi="Arial" w:cs="Arial"/>
          <w:spacing w:val="10"/>
          <w:sz w:val="24"/>
          <w:szCs w:val="24"/>
        </w:rPr>
        <w:t xml:space="preserve"> der </w:t>
      </w:r>
      <w:r w:rsidR="00361A7B" w:rsidRPr="004B4CDB">
        <w:rPr>
          <w:rFonts w:ascii="Arial" w:hAnsi="Arial" w:cs="Arial"/>
          <w:spacing w:val="10"/>
          <w:sz w:val="24"/>
          <w:szCs w:val="24"/>
        </w:rPr>
        <w:t>Deutschen Forschungsgemeinschaft (</w:t>
      </w:r>
      <w:r w:rsidR="0097371A" w:rsidRPr="004B4CDB">
        <w:rPr>
          <w:rFonts w:ascii="Arial" w:hAnsi="Arial" w:cs="Arial"/>
          <w:spacing w:val="10"/>
          <w:sz w:val="24"/>
          <w:szCs w:val="24"/>
        </w:rPr>
        <w:t>DFG</w:t>
      </w:r>
      <w:r w:rsidR="00361A7B" w:rsidRPr="004B4CDB">
        <w:rPr>
          <w:rFonts w:ascii="Arial" w:hAnsi="Arial" w:cs="Arial"/>
          <w:spacing w:val="10"/>
          <w:sz w:val="24"/>
          <w:szCs w:val="24"/>
        </w:rPr>
        <w:t>)</w:t>
      </w:r>
      <w:r w:rsidR="0097371A" w:rsidRPr="004B4CDB">
        <w:rPr>
          <w:rFonts w:ascii="Arial" w:hAnsi="Arial" w:cs="Arial"/>
          <w:spacing w:val="10"/>
          <w:sz w:val="24"/>
          <w:szCs w:val="24"/>
        </w:rPr>
        <w:t>.</w:t>
      </w:r>
    </w:p>
    <w:p w:rsidR="00356B3F" w:rsidRDefault="00356B3F" w:rsidP="00501C6E">
      <w:pPr>
        <w:spacing w:after="0" w:line="312" w:lineRule="auto"/>
        <w:jc w:val="both"/>
        <w:rPr>
          <w:rFonts w:ascii="Arial" w:hAnsi="Arial" w:cs="Arial"/>
          <w:spacing w:val="10"/>
          <w:sz w:val="24"/>
          <w:szCs w:val="24"/>
        </w:rPr>
      </w:pPr>
    </w:p>
    <w:p w:rsidR="00F9626C" w:rsidRPr="004B4CDB" w:rsidRDefault="00F9626C" w:rsidP="00501C6E">
      <w:pPr>
        <w:spacing w:after="0" w:line="312" w:lineRule="auto"/>
        <w:jc w:val="both"/>
        <w:rPr>
          <w:rFonts w:ascii="Arial" w:hAnsi="Arial" w:cs="Arial"/>
          <w:spacing w:val="10"/>
          <w:sz w:val="24"/>
          <w:szCs w:val="24"/>
        </w:rPr>
      </w:pPr>
    </w:p>
    <w:p w:rsidR="00432B1D" w:rsidRDefault="00E9258F"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xml:space="preserve">§ 1 </w:t>
      </w:r>
      <w:r w:rsidR="00432B1D" w:rsidRPr="004B4CDB">
        <w:rPr>
          <w:rFonts w:ascii="Arial" w:hAnsi="Arial" w:cs="Arial"/>
          <w:b/>
          <w:spacing w:val="10"/>
          <w:sz w:val="24"/>
          <w:szCs w:val="24"/>
        </w:rPr>
        <w:t>Geltungsbereich</w:t>
      </w:r>
    </w:p>
    <w:p w:rsidR="00356B3F" w:rsidRPr="004B4CDB" w:rsidRDefault="00356B3F" w:rsidP="00356B3F">
      <w:pPr>
        <w:keepNext/>
        <w:spacing w:after="0" w:line="312" w:lineRule="auto"/>
        <w:jc w:val="center"/>
        <w:rPr>
          <w:rFonts w:ascii="Arial" w:hAnsi="Arial" w:cs="Arial"/>
          <w:b/>
          <w:spacing w:val="10"/>
          <w:sz w:val="24"/>
          <w:szCs w:val="24"/>
        </w:rPr>
      </w:pPr>
    </w:p>
    <w:p w:rsidR="00432B1D" w:rsidRDefault="00432B1D" w:rsidP="00501C6E">
      <w:pPr>
        <w:spacing w:after="0" w:line="312" w:lineRule="auto"/>
        <w:jc w:val="both"/>
        <w:rPr>
          <w:rFonts w:ascii="Arial" w:hAnsi="Arial" w:cs="Arial"/>
          <w:spacing w:val="10"/>
          <w:sz w:val="24"/>
          <w:szCs w:val="24"/>
        </w:rPr>
      </w:pPr>
      <w:r w:rsidRPr="004B4CDB">
        <w:rPr>
          <w:rFonts w:ascii="Arial" w:hAnsi="Arial" w:cs="Arial"/>
          <w:spacing w:val="10"/>
          <w:sz w:val="24"/>
          <w:szCs w:val="24"/>
        </w:rPr>
        <w:t>Diese Nutzungsordnung gilt für die Nutzung des Geräts durch Mitarbeiter des IOW sowie Kooperationspartner und externe Wissenschaftler (im Folgenden: Nutzer)</w:t>
      </w:r>
      <w:r w:rsidR="00290AFE">
        <w:rPr>
          <w:rFonts w:ascii="Arial" w:hAnsi="Arial" w:cs="Arial"/>
          <w:spacing w:val="10"/>
          <w:sz w:val="24"/>
          <w:szCs w:val="24"/>
        </w:rPr>
        <w:t xml:space="preserve"> und sämtliche hierauf gerichteten Nutzungsverträge</w:t>
      </w:r>
      <w:r w:rsidRPr="004B4CDB">
        <w:rPr>
          <w:rFonts w:ascii="Arial" w:hAnsi="Arial" w:cs="Arial"/>
          <w:spacing w:val="10"/>
          <w:sz w:val="24"/>
          <w:szCs w:val="24"/>
        </w:rPr>
        <w:t>.</w:t>
      </w:r>
    </w:p>
    <w:p w:rsidR="00F9626C" w:rsidRPr="004B4CDB" w:rsidRDefault="00F9626C" w:rsidP="00501C6E">
      <w:pPr>
        <w:spacing w:after="0" w:line="312" w:lineRule="auto"/>
        <w:jc w:val="both"/>
        <w:rPr>
          <w:rFonts w:ascii="Arial" w:hAnsi="Arial" w:cs="Arial"/>
          <w:spacing w:val="10"/>
          <w:sz w:val="24"/>
          <w:szCs w:val="24"/>
        </w:rPr>
      </w:pPr>
    </w:p>
    <w:p w:rsidR="00356B3F" w:rsidRPr="004B4CDB" w:rsidRDefault="00356B3F" w:rsidP="00501C6E">
      <w:pPr>
        <w:spacing w:after="0" w:line="312" w:lineRule="auto"/>
        <w:jc w:val="center"/>
        <w:rPr>
          <w:rFonts w:ascii="Arial" w:hAnsi="Arial" w:cs="Arial"/>
          <w:spacing w:val="10"/>
          <w:sz w:val="24"/>
          <w:szCs w:val="24"/>
        </w:rPr>
      </w:pPr>
    </w:p>
    <w:p w:rsidR="00E9258F" w:rsidRDefault="00432B1D"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xml:space="preserve">§ 2 </w:t>
      </w:r>
      <w:r w:rsidR="00EE380A" w:rsidRPr="004B4CDB">
        <w:rPr>
          <w:rFonts w:ascii="Arial" w:hAnsi="Arial" w:cs="Arial"/>
          <w:b/>
          <w:spacing w:val="10"/>
          <w:sz w:val="24"/>
          <w:szCs w:val="24"/>
        </w:rPr>
        <w:t xml:space="preserve">Allgemeines zur </w:t>
      </w:r>
      <w:r w:rsidRPr="004B4CDB">
        <w:rPr>
          <w:rFonts w:ascii="Arial" w:hAnsi="Arial" w:cs="Arial"/>
          <w:b/>
          <w:spacing w:val="10"/>
          <w:sz w:val="24"/>
          <w:szCs w:val="24"/>
        </w:rPr>
        <w:t>Nutzung</w:t>
      </w:r>
    </w:p>
    <w:p w:rsidR="00356B3F" w:rsidRPr="004B4CDB" w:rsidRDefault="00356B3F" w:rsidP="00356B3F">
      <w:pPr>
        <w:keepNext/>
        <w:spacing w:after="0" w:line="312" w:lineRule="auto"/>
        <w:jc w:val="center"/>
        <w:rPr>
          <w:rFonts w:ascii="Arial" w:hAnsi="Arial" w:cs="Arial"/>
          <w:b/>
          <w:spacing w:val="10"/>
          <w:sz w:val="24"/>
          <w:szCs w:val="24"/>
        </w:rPr>
      </w:pPr>
    </w:p>
    <w:p w:rsidR="00356B3F" w:rsidRDefault="00B1167A" w:rsidP="00403944">
      <w:pPr>
        <w:pStyle w:val="Listenabsatz"/>
        <w:numPr>
          <w:ilvl w:val="0"/>
          <w:numId w:val="14"/>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 xml:space="preserve">Das IOW stellt dem </w:t>
      </w:r>
      <w:r w:rsidR="00D20481" w:rsidRPr="00403944">
        <w:rPr>
          <w:rFonts w:ascii="Arial" w:hAnsi="Arial" w:cs="Arial"/>
          <w:spacing w:val="10"/>
          <w:sz w:val="24"/>
          <w:szCs w:val="24"/>
        </w:rPr>
        <w:t xml:space="preserve">Nutzer </w:t>
      </w:r>
      <w:r w:rsidRPr="00403944">
        <w:rPr>
          <w:rFonts w:ascii="Arial" w:hAnsi="Arial" w:cs="Arial"/>
          <w:spacing w:val="10"/>
          <w:sz w:val="24"/>
          <w:szCs w:val="24"/>
        </w:rPr>
        <w:t xml:space="preserve">das Gerät </w:t>
      </w:r>
      <w:r w:rsidR="00D20481" w:rsidRPr="00403944">
        <w:rPr>
          <w:rFonts w:ascii="Arial" w:hAnsi="Arial" w:cs="Arial"/>
          <w:spacing w:val="10"/>
          <w:sz w:val="24"/>
          <w:szCs w:val="24"/>
        </w:rPr>
        <w:t xml:space="preserve">zur Verfügung. </w:t>
      </w:r>
    </w:p>
    <w:p w:rsidR="00403944" w:rsidRPr="00403944" w:rsidRDefault="00403944" w:rsidP="00403944">
      <w:pPr>
        <w:pStyle w:val="Listenabsatz"/>
        <w:spacing w:after="0" w:line="312" w:lineRule="auto"/>
        <w:ind w:left="360"/>
        <w:jc w:val="both"/>
        <w:rPr>
          <w:rFonts w:ascii="Arial" w:hAnsi="Arial" w:cs="Arial"/>
          <w:spacing w:val="10"/>
          <w:sz w:val="24"/>
          <w:szCs w:val="24"/>
        </w:rPr>
      </w:pPr>
    </w:p>
    <w:p w:rsidR="0048288D" w:rsidRDefault="0048288D" w:rsidP="00356B3F">
      <w:pPr>
        <w:pStyle w:val="Listenabsatz"/>
        <w:numPr>
          <w:ilvl w:val="0"/>
          <w:numId w:val="14"/>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Die Bedienung des Gerätes erfolgt ausschließlich durch einen </w:t>
      </w:r>
      <w:r w:rsidR="00761CC6">
        <w:rPr>
          <w:rFonts w:ascii="Arial" w:hAnsi="Arial" w:cs="Arial"/>
          <w:spacing w:val="10"/>
          <w:sz w:val="24"/>
          <w:szCs w:val="24"/>
        </w:rPr>
        <w:t>vom</w:t>
      </w:r>
      <w:r w:rsidRPr="004B4CDB">
        <w:rPr>
          <w:rFonts w:ascii="Arial" w:hAnsi="Arial" w:cs="Arial"/>
          <w:spacing w:val="10"/>
          <w:sz w:val="24"/>
          <w:szCs w:val="24"/>
        </w:rPr>
        <w:t xml:space="preserve"> IOW speziell für dies</w:t>
      </w:r>
      <w:r w:rsidR="00761CC6">
        <w:rPr>
          <w:rFonts w:ascii="Arial" w:hAnsi="Arial" w:cs="Arial"/>
          <w:spacing w:val="10"/>
          <w:sz w:val="24"/>
          <w:szCs w:val="24"/>
        </w:rPr>
        <w:t>en Nutzungsauftrag zugewiesenen</w:t>
      </w:r>
      <w:r w:rsidRPr="004B4CDB">
        <w:rPr>
          <w:rFonts w:ascii="Arial" w:hAnsi="Arial" w:cs="Arial"/>
          <w:spacing w:val="10"/>
          <w:sz w:val="24"/>
          <w:szCs w:val="24"/>
        </w:rPr>
        <w:t xml:space="preserve"> Mitarbeiter. </w:t>
      </w:r>
    </w:p>
    <w:p w:rsidR="00356B3F" w:rsidRPr="004B4CDB" w:rsidRDefault="00356B3F" w:rsidP="00356B3F">
      <w:pPr>
        <w:pStyle w:val="Listenabsatz"/>
        <w:spacing w:after="0" w:line="312" w:lineRule="auto"/>
        <w:ind w:left="567" w:hanging="567"/>
        <w:jc w:val="both"/>
        <w:rPr>
          <w:rFonts w:ascii="Arial" w:hAnsi="Arial" w:cs="Arial"/>
          <w:spacing w:val="10"/>
          <w:sz w:val="24"/>
          <w:szCs w:val="24"/>
        </w:rPr>
      </w:pPr>
    </w:p>
    <w:p w:rsidR="0048288D" w:rsidRDefault="0048288D" w:rsidP="00356B3F">
      <w:pPr>
        <w:pStyle w:val="Listenabsatz"/>
        <w:numPr>
          <w:ilvl w:val="0"/>
          <w:numId w:val="14"/>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Der Nutzer hat den Anweisungen des bedienenden Mitarbeiters Folge zu leisten. </w:t>
      </w:r>
    </w:p>
    <w:p w:rsidR="00356B3F" w:rsidRDefault="00356B3F" w:rsidP="00501C6E">
      <w:pPr>
        <w:spacing w:after="0" w:line="312" w:lineRule="auto"/>
        <w:jc w:val="center"/>
        <w:rPr>
          <w:rFonts w:ascii="Arial" w:hAnsi="Arial" w:cs="Arial"/>
          <w:spacing w:val="10"/>
          <w:sz w:val="24"/>
          <w:szCs w:val="24"/>
        </w:rPr>
      </w:pPr>
    </w:p>
    <w:p w:rsidR="00F9626C" w:rsidRPr="004B4CDB" w:rsidRDefault="00F9626C" w:rsidP="00501C6E">
      <w:pPr>
        <w:spacing w:after="0" w:line="312" w:lineRule="auto"/>
        <w:jc w:val="center"/>
        <w:rPr>
          <w:rFonts w:ascii="Arial" w:hAnsi="Arial" w:cs="Arial"/>
          <w:spacing w:val="10"/>
          <w:sz w:val="24"/>
          <w:szCs w:val="24"/>
        </w:rPr>
      </w:pPr>
    </w:p>
    <w:p w:rsidR="00432B1D" w:rsidRDefault="00432B1D"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xml:space="preserve">§ 3 </w:t>
      </w:r>
      <w:r w:rsidR="00403944">
        <w:rPr>
          <w:rFonts w:ascii="Arial" w:hAnsi="Arial" w:cs="Arial"/>
          <w:b/>
          <w:spacing w:val="10"/>
          <w:sz w:val="24"/>
          <w:szCs w:val="24"/>
        </w:rPr>
        <w:t>Zustandekommen des Nutzungsvertrages</w:t>
      </w:r>
    </w:p>
    <w:p w:rsidR="00356B3F" w:rsidRPr="004B4CDB" w:rsidRDefault="00356B3F" w:rsidP="00356B3F">
      <w:pPr>
        <w:keepNext/>
        <w:spacing w:after="0" w:line="312" w:lineRule="auto"/>
        <w:jc w:val="center"/>
        <w:rPr>
          <w:rFonts w:ascii="Arial" w:hAnsi="Arial" w:cs="Arial"/>
          <w:b/>
          <w:spacing w:val="10"/>
          <w:sz w:val="24"/>
          <w:szCs w:val="24"/>
        </w:rPr>
      </w:pPr>
    </w:p>
    <w:p w:rsidR="00356B3F" w:rsidRDefault="00432B1D" w:rsidP="00403944">
      <w:pPr>
        <w:pStyle w:val="Listenabsatz"/>
        <w:numPr>
          <w:ilvl w:val="0"/>
          <w:numId w:val="11"/>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Der Nutzer </w:t>
      </w:r>
      <w:r w:rsidR="00403944">
        <w:rPr>
          <w:rFonts w:ascii="Arial" w:hAnsi="Arial" w:cs="Arial"/>
          <w:spacing w:val="10"/>
          <w:sz w:val="24"/>
          <w:szCs w:val="24"/>
        </w:rPr>
        <w:t xml:space="preserve">kann sich </w:t>
      </w:r>
      <w:r w:rsidRPr="004B4CDB">
        <w:rPr>
          <w:rFonts w:ascii="Arial" w:hAnsi="Arial" w:cs="Arial"/>
          <w:spacing w:val="10"/>
          <w:sz w:val="24"/>
          <w:szCs w:val="24"/>
        </w:rPr>
        <w:t xml:space="preserve">über das Gerät und das Messverfahren </w:t>
      </w:r>
      <w:r w:rsidR="00403944">
        <w:rPr>
          <w:rFonts w:ascii="Arial" w:hAnsi="Arial" w:cs="Arial"/>
          <w:spacing w:val="10"/>
          <w:sz w:val="24"/>
          <w:szCs w:val="24"/>
        </w:rPr>
        <w:t xml:space="preserve">anhand der </w:t>
      </w:r>
      <w:r w:rsidR="00513867" w:rsidRPr="004B4CDB">
        <w:rPr>
          <w:rFonts w:ascii="Arial" w:hAnsi="Arial" w:cs="Arial"/>
          <w:spacing w:val="10"/>
          <w:sz w:val="24"/>
          <w:szCs w:val="24"/>
        </w:rPr>
        <w:t>G</w:t>
      </w:r>
      <w:r w:rsidR="00513867" w:rsidRPr="004B4CDB">
        <w:rPr>
          <w:rFonts w:ascii="Arial" w:hAnsi="Arial" w:cs="Arial"/>
          <w:i/>
          <w:spacing w:val="10"/>
          <w:sz w:val="24"/>
          <w:szCs w:val="24"/>
        </w:rPr>
        <w:t>eneral Information</w:t>
      </w:r>
      <w:r w:rsidR="00403944">
        <w:rPr>
          <w:rFonts w:ascii="Arial" w:hAnsi="Arial" w:cs="Arial"/>
          <w:i/>
          <w:spacing w:val="10"/>
          <w:sz w:val="24"/>
          <w:szCs w:val="24"/>
        </w:rPr>
        <w:t xml:space="preserve"> - </w:t>
      </w:r>
      <w:r w:rsidR="00403944" w:rsidRPr="004B4CDB">
        <w:rPr>
          <w:rFonts w:ascii="Arial" w:hAnsi="Arial" w:cs="Arial"/>
          <w:spacing w:val="10"/>
          <w:sz w:val="24"/>
          <w:szCs w:val="24"/>
        </w:rPr>
        <w:t>Anlage 1</w:t>
      </w:r>
      <w:r w:rsidR="00403944">
        <w:rPr>
          <w:rFonts w:ascii="Arial" w:hAnsi="Arial" w:cs="Arial"/>
          <w:spacing w:val="10"/>
          <w:sz w:val="24"/>
          <w:szCs w:val="24"/>
        </w:rPr>
        <w:t xml:space="preserve"> - informieren</w:t>
      </w:r>
      <w:r w:rsidRPr="004B4CDB">
        <w:rPr>
          <w:rFonts w:ascii="Arial" w:hAnsi="Arial" w:cs="Arial"/>
          <w:spacing w:val="10"/>
          <w:sz w:val="24"/>
          <w:szCs w:val="24"/>
        </w:rPr>
        <w:t>.</w:t>
      </w:r>
      <w:r w:rsidR="00403944">
        <w:rPr>
          <w:rFonts w:ascii="Arial" w:hAnsi="Arial" w:cs="Arial"/>
          <w:spacing w:val="10"/>
          <w:sz w:val="24"/>
          <w:szCs w:val="24"/>
        </w:rPr>
        <w:t xml:space="preserve"> Bei Interesse an einer </w:t>
      </w:r>
      <w:r w:rsidR="00403944">
        <w:rPr>
          <w:rFonts w:ascii="Arial" w:hAnsi="Arial" w:cs="Arial"/>
          <w:spacing w:val="10"/>
          <w:sz w:val="24"/>
          <w:szCs w:val="24"/>
        </w:rPr>
        <w:lastRenderedPageBreak/>
        <w:t>Nutzung ist das geplante Projekt sodann mit dem IOW vorab zu besprechen.</w:t>
      </w:r>
    </w:p>
    <w:p w:rsidR="00403944" w:rsidRPr="004B4CDB" w:rsidRDefault="00403944" w:rsidP="00403944">
      <w:pPr>
        <w:pStyle w:val="Listenabsatz"/>
        <w:spacing w:after="0" w:line="312" w:lineRule="auto"/>
        <w:ind w:left="567"/>
        <w:jc w:val="both"/>
        <w:rPr>
          <w:rFonts w:ascii="Arial" w:hAnsi="Arial" w:cs="Arial"/>
          <w:spacing w:val="10"/>
          <w:sz w:val="24"/>
          <w:szCs w:val="24"/>
        </w:rPr>
      </w:pPr>
    </w:p>
    <w:p w:rsidR="00403944" w:rsidRDefault="00432B1D" w:rsidP="00356B3F">
      <w:pPr>
        <w:pStyle w:val="Listenabsatz"/>
        <w:numPr>
          <w:ilvl w:val="0"/>
          <w:numId w:val="11"/>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Der Nutzer stellt </w:t>
      </w:r>
      <w:r w:rsidR="00403944">
        <w:rPr>
          <w:rFonts w:ascii="Arial" w:hAnsi="Arial" w:cs="Arial"/>
          <w:spacing w:val="10"/>
          <w:sz w:val="24"/>
          <w:szCs w:val="24"/>
        </w:rPr>
        <w:t>einen</w:t>
      </w:r>
      <w:r w:rsidRPr="004B4CDB">
        <w:rPr>
          <w:rFonts w:ascii="Arial" w:hAnsi="Arial" w:cs="Arial"/>
          <w:spacing w:val="10"/>
          <w:sz w:val="24"/>
          <w:szCs w:val="24"/>
        </w:rPr>
        <w:t xml:space="preserve"> Nutzungsantra</w:t>
      </w:r>
      <w:r w:rsidR="00513867" w:rsidRPr="004B4CDB">
        <w:rPr>
          <w:rFonts w:ascii="Arial" w:hAnsi="Arial" w:cs="Arial"/>
          <w:spacing w:val="10"/>
          <w:sz w:val="24"/>
          <w:szCs w:val="24"/>
        </w:rPr>
        <w:t>g an</w:t>
      </w:r>
      <w:r w:rsidRPr="004B4CDB">
        <w:rPr>
          <w:rFonts w:ascii="Arial" w:hAnsi="Arial" w:cs="Arial"/>
          <w:spacing w:val="10"/>
          <w:sz w:val="24"/>
          <w:szCs w:val="24"/>
        </w:rPr>
        <w:t xml:space="preserve"> </w:t>
      </w:r>
      <w:r w:rsidR="00873A33" w:rsidRPr="004B4CDB">
        <w:rPr>
          <w:rFonts w:ascii="Arial" w:hAnsi="Arial" w:cs="Arial"/>
          <w:spacing w:val="10"/>
          <w:sz w:val="24"/>
          <w:szCs w:val="24"/>
        </w:rPr>
        <w:t>das IOW</w:t>
      </w:r>
      <w:r w:rsidR="00403944">
        <w:rPr>
          <w:rFonts w:ascii="Arial" w:hAnsi="Arial" w:cs="Arial"/>
          <w:spacing w:val="10"/>
          <w:sz w:val="24"/>
          <w:szCs w:val="24"/>
        </w:rPr>
        <w:t xml:space="preserve">, welcher die in dem </w:t>
      </w:r>
      <w:r w:rsidR="00403944" w:rsidRPr="004B4CDB">
        <w:rPr>
          <w:rFonts w:ascii="Arial" w:hAnsi="Arial" w:cs="Arial"/>
          <w:spacing w:val="10"/>
          <w:sz w:val="24"/>
          <w:szCs w:val="24"/>
        </w:rPr>
        <w:t xml:space="preserve">Formular </w:t>
      </w:r>
      <w:r w:rsidR="00403944" w:rsidRPr="004B4CDB">
        <w:rPr>
          <w:rFonts w:ascii="Arial" w:hAnsi="Arial" w:cs="Arial"/>
          <w:i/>
          <w:spacing w:val="10"/>
          <w:sz w:val="24"/>
          <w:szCs w:val="24"/>
        </w:rPr>
        <w:t>Analysis Request</w:t>
      </w:r>
      <w:r w:rsidR="00403944" w:rsidRPr="004B4CDB">
        <w:rPr>
          <w:rFonts w:ascii="Arial" w:hAnsi="Arial" w:cs="Arial"/>
          <w:spacing w:val="10"/>
          <w:sz w:val="24"/>
          <w:szCs w:val="24"/>
        </w:rPr>
        <w:t xml:space="preserve"> </w:t>
      </w:r>
      <w:r w:rsidR="00403944">
        <w:rPr>
          <w:rFonts w:ascii="Arial" w:hAnsi="Arial" w:cs="Arial"/>
          <w:spacing w:val="10"/>
          <w:sz w:val="24"/>
          <w:szCs w:val="24"/>
        </w:rPr>
        <w:t xml:space="preserve">- </w:t>
      </w:r>
      <w:r w:rsidR="00403944" w:rsidRPr="004B4CDB">
        <w:rPr>
          <w:rFonts w:ascii="Arial" w:hAnsi="Arial" w:cs="Arial"/>
          <w:spacing w:val="10"/>
          <w:sz w:val="24"/>
          <w:szCs w:val="24"/>
        </w:rPr>
        <w:t>Anlage 2</w:t>
      </w:r>
      <w:r w:rsidR="00403944">
        <w:rPr>
          <w:rFonts w:ascii="Arial" w:hAnsi="Arial" w:cs="Arial"/>
          <w:spacing w:val="10"/>
          <w:sz w:val="24"/>
          <w:szCs w:val="24"/>
        </w:rPr>
        <w:t xml:space="preserve"> - geforderten Angaben zu enthalten hat.</w:t>
      </w:r>
      <w:r w:rsidR="00873A33" w:rsidRPr="004B4CDB">
        <w:rPr>
          <w:rFonts w:ascii="Arial" w:hAnsi="Arial" w:cs="Arial"/>
          <w:spacing w:val="10"/>
          <w:sz w:val="24"/>
          <w:szCs w:val="24"/>
        </w:rPr>
        <w:t xml:space="preserve"> </w:t>
      </w:r>
    </w:p>
    <w:p w:rsidR="00403944" w:rsidRDefault="00403944" w:rsidP="00403944">
      <w:pPr>
        <w:pStyle w:val="Listenabsatz"/>
        <w:spacing w:after="0" w:line="312" w:lineRule="auto"/>
        <w:ind w:left="567"/>
        <w:jc w:val="both"/>
        <w:rPr>
          <w:rFonts w:ascii="Arial" w:hAnsi="Arial" w:cs="Arial"/>
          <w:spacing w:val="10"/>
          <w:sz w:val="24"/>
          <w:szCs w:val="24"/>
        </w:rPr>
      </w:pPr>
    </w:p>
    <w:p w:rsidR="00403944" w:rsidRDefault="00403944" w:rsidP="00356B3F">
      <w:pPr>
        <w:pStyle w:val="Listenabsatz"/>
        <w:numPr>
          <w:ilvl w:val="0"/>
          <w:numId w:val="11"/>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Sind bei der Lagerung der Proben oder bei der Beprobung besondere Vorkehrungen zu treffen, ist dies dem IOW bereits mit Antragstellung anzuzeigen</w:t>
      </w:r>
      <w:r>
        <w:rPr>
          <w:rFonts w:ascii="Arial" w:hAnsi="Arial" w:cs="Arial"/>
          <w:spacing w:val="10"/>
          <w:sz w:val="24"/>
          <w:szCs w:val="24"/>
        </w:rPr>
        <w:t xml:space="preserve"> und hierauf besonders hinzuweisen</w:t>
      </w:r>
      <w:r w:rsidRPr="004B4CDB">
        <w:rPr>
          <w:rFonts w:ascii="Arial" w:hAnsi="Arial" w:cs="Arial"/>
          <w:spacing w:val="10"/>
          <w:sz w:val="24"/>
          <w:szCs w:val="24"/>
        </w:rPr>
        <w:t>.</w:t>
      </w:r>
    </w:p>
    <w:p w:rsidR="00403944" w:rsidRDefault="00403944" w:rsidP="00403944">
      <w:pPr>
        <w:pStyle w:val="Listenabsatz"/>
        <w:spacing w:after="0" w:line="312" w:lineRule="auto"/>
        <w:ind w:left="567"/>
        <w:jc w:val="both"/>
        <w:rPr>
          <w:rFonts w:ascii="Arial" w:hAnsi="Arial" w:cs="Arial"/>
          <w:spacing w:val="10"/>
          <w:sz w:val="24"/>
          <w:szCs w:val="24"/>
        </w:rPr>
      </w:pPr>
    </w:p>
    <w:p w:rsidR="00432B1D" w:rsidRDefault="00873A33" w:rsidP="00356B3F">
      <w:pPr>
        <w:pStyle w:val="Listenabsatz"/>
        <w:numPr>
          <w:ilvl w:val="0"/>
          <w:numId w:val="11"/>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Die Antragsstellung begründet </w:t>
      </w:r>
      <w:r w:rsidR="00403944">
        <w:rPr>
          <w:rFonts w:ascii="Arial" w:hAnsi="Arial" w:cs="Arial"/>
          <w:spacing w:val="10"/>
          <w:sz w:val="24"/>
          <w:szCs w:val="24"/>
        </w:rPr>
        <w:t>weder einen</w:t>
      </w:r>
      <w:r w:rsidRPr="004B4CDB">
        <w:rPr>
          <w:rFonts w:ascii="Arial" w:hAnsi="Arial" w:cs="Arial"/>
          <w:spacing w:val="10"/>
          <w:sz w:val="24"/>
          <w:szCs w:val="24"/>
        </w:rPr>
        <w:t xml:space="preserve"> Nutzungsanspruch</w:t>
      </w:r>
      <w:r w:rsidR="00403944">
        <w:rPr>
          <w:rFonts w:ascii="Arial" w:hAnsi="Arial" w:cs="Arial"/>
          <w:spacing w:val="10"/>
          <w:sz w:val="24"/>
          <w:szCs w:val="24"/>
        </w:rPr>
        <w:t xml:space="preserve"> noch kommt hierdurch bereits ein Nutzungsvertrag zustande. Die Antragstellung stellt die Abgabe eines verbindlichen Angebots auf Abschluss eines Nutzungsvertrag</w:t>
      </w:r>
      <w:r w:rsidR="00F9626C">
        <w:rPr>
          <w:rFonts w:ascii="Arial" w:hAnsi="Arial" w:cs="Arial"/>
          <w:spacing w:val="10"/>
          <w:sz w:val="24"/>
          <w:szCs w:val="24"/>
        </w:rPr>
        <w:t>e</w:t>
      </w:r>
      <w:r w:rsidR="00403944">
        <w:rPr>
          <w:rFonts w:ascii="Arial" w:hAnsi="Arial" w:cs="Arial"/>
          <w:spacing w:val="10"/>
          <w:sz w:val="24"/>
          <w:szCs w:val="24"/>
        </w:rPr>
        <w:t>s durch den Nutzer dar. Dieses Angebot kann vom IOW innerhalb von vier Wochen ab Eingang der Antragsstellung beim IOW angenommen werden.</w:t>
      </w:r>
    </w:p>
    <w:p w:rsidR="00356B3F" w:rsidRPr="004B4CDB" w:rsidRDefault="00356B3F" w:rsidP="00356B3F">
      <w:pPr>
        <w:pStyle w:val="Listenabsatz"/>
        <w:spacing w:after="0" w:line="312" w:lineRule="auto"/>
        <w:ind w:left="360" w:hanging="567"/>
        <w:jc w:val="both"/>
        <w:rPr>
          <w:rFonts w:ascii="Arial" w:hAnsi="Arial" w:cs="Arial"/>
          <w:spacing w:val="10"/>
          <w:sz w:val="24"/>
          <w:szCs w:val="24"/>
        </w:rPr>
      </w:pPr>
    </w:p>
    <w:p w:rsidR="00432B1D" w:rsidRDefault="00873A33" w:rsidP="00356B3F">
      <w:pPr>
        <w:pStyle w:val="Listenabsatz"/>
        <w:numPr>
          <w:ilvl w:val="0"/>
          <w:numId w:val="11"/>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Das IOW</w:t>
      </w:r>
      <w:r w:rsidR="00432B1D" w:rsidRPr="004B4CDB">
        <w:rPr>
          <w:rFonts w:ascii="Arial" w:hAnsi="Arial" w:cs="Arial"/>
          <w:spacing w:val="10"/>
          <w:sz w:val="24"/>
          <w:szCs w:val="24"/>
        </w:rPr>
        <w:t xml:space="preserve"> teilt de</w:t>
      </w:r>
      <w:r w:rsidRPr="004B4CDB">
        <w:rPr>
          <w:rFonts w:ascii="Arial" w:hAnsi="Arial" w:cs="Arial"/>
          <w:spacing w:val="10"/>
          <w:sz w:val="24"/>
          <w:szCs w:val="24"/>
        </w:rPr>
        <w:t>m</w:t>
      </w:r>
      <w:r w:rsidR="00432B1D" w:rsidRPr="004B4CDB">
        <w:rPr>
          <w:rFonts w:ascii="Arial" w:hAnsi="Arial" w:cs="Arial"/>
          <w:spacing w:val="10"/>
          <w:sz w:val="24"/>
          <w:szCs w:val="24"/>
        </w:rPr>
        <w:t xml:space="preserve"> Nutzer die</w:t>
      </w:r>
      <w:r w:rsidR="00403944">
        <w:rPr>
          <w:rFonts w:ascii="Arial" w:hAnsi="Arial" w:cs="Arial"/>
          <w:spacing w:val="10"/>
          <w:sz w:val="24"/>
          <w:szCs w:val="24"/>
        </w:rPr>
        <w:t xml:space="preserve"> Annahme des Angebots</w:t>
      </w:r>
      <w:r w:rsidR="00683029">
        <w:rPr>
          <w:rFonts w:ascii="Arial" w:hAnsi="Arial" w:cs="Arial"/>
          <w:spacing w:val="10"/>
          <w:sz w:val="24"/>
          <w:szCs w:val="24"/>
        </w:rPr>
        <w:t xml:space="preserve"> und den für die Messung vergebenen Termin</w:t>
      </w:r>
      <w:r w:rsidR="00403944">
        <w:rPr>
          <w:rFonts w:ascii="Arial" w:hAnsi="Arial" w:cs="Arial"/>
          <w:spacing w:val="10"/>
          <w:sz w:val="24"/>
          <w:szCs w:val="24"/>
        </w:rPr>
        <w:t xml:space="preserve"> mindestens in Textform (per Fax oder E-Mail) </w:t>
      </w:r>
      <w:r w:rsidR="00683029">
        <w:rPr>
          <w:rFonts w:ascii="Arial" w:hAnsi="Arial" w:cs="Arial"/>
          <w:spacing w:val="10"/>
          <w:sz w:val="24"/>
          <w:szCs w:val="24"/>
        </w:rPr>
        <w:t>mit</w:t>
      </w:r>
      <w:r w:rsidR="00432B1D" w:rsidRPr="004B4CDB">
        <w:rPr>
          <w:rFonts w:ascii="Arial" w:hAnsi="Arial" w:cs="Arial"/>
          <w:spacing w:val="10"/>
          <w:sz w:val="24"/>
          <w:szCs w:val="24"/>
        </w:rPr>
        <w:t>.</w:t>
      </w:r>
      <w:r w:rsidR="00403944">
        <w:rPr>
          <w:rFonts w:ascii="Arial" w:hAnsi="Arial" w:cs="Arial"/>
          <w:spacing w:val="10"/>
          <w:sz w:val="24"/>
          <w:szCs w:val="24"/>
        </w:rPr>
        <w:t xml:space="preserve"> Ein Anspruch auf einen bestimmten Termin besteht nicht. Im Falle der Nichtannahme des Angebots erfolgt keine gesonderte Mitteilung an den Nutzer. </w:t>
      </w:r>
    </w:p>
    <w:p w:rsidR="00F9626C" w:rsidRDefault="00F9626C" w:rsidP="00F9626C">
      <w:pPr>
        <w:pStyle w:val="Listenabsatz"/>
        <w:spacing w:after="0" w:line="312" w:lineRule="auto"/>
        <w:ind w:left="567"/>
        <w:jc w:val="both"/>
        <w:rPr>
          <w:rFonts w:ascii="Arial" w:hAnsi="Arial" w:cs="Arial"/>
          <w:spacing w:val="10"/>
          <w:sz w:val="24"/>
          <w:szCs w:val="24"/>
        </w:rPr>
      </w:pPr>
    </w:p>
    <w:p w:rsidR="00F9626C" w:rsidRDefault="00596D0C" w:rsidP="00356B3F">
      <w:pPr>
        <w:pStyle w:val="Listenabsatz"/>
        <w:numPr>
          <w:ilvl w:val="0"/>
          <w:numId w:val="11"/>
        </w:numPr>
        <w:spacing w:after="0" w:line="312" w:lineRule="auto"/>
        <w:ind w:left="567" w:hanging="567"/>
        <w:jc w:val="both"/>
        <w:rPr>
          <w:rFonts w:ascii="Arial" w:hAnsi="Arial" w:cs="Arial"/>
          <w:spacing w:val="10"/>
          <w:sz w:val="24"/>
          <w:szCs w:val="24"/>
        </w:rPr>
      </w:pPr>
      <w:r>
        <w:rPr>
          <w:rFonts w:ascii="Arial" w:hAnsi="Arial" w:cs="Arial"/>
          <w:spacing w:val="10"/>
          <w:sz w:val="24"/>
          <w:szCs w:val="24"/>
        </w:rPr>
        <w:t>Wird eine Annahmeerklärung durch das IOW erst</w:t>
      </w:r>
      <w:r w:rsidR="00F9626C">
        <w:rPr>
          <w:rFonts w:ascii="Arial" w:hAnsi="Arial" w:cs="Arial"/>
          <w:spacing w:val="10"/>
          <w:sz w:val="24"/>
          <w:szCs w:val="24"/>
        </w:rPr>
        <w:t xml:space="preserve"> nach Ablauf der F</w:t>
      </w:r>
      <w:r>
        <w:rPr>
          <w:rFonts w:ascii="Arial" w:hAnsi="Arial" w:cs="Arial"/>
          <w:spacing w:val="10"/>
          <w:sz w:val="24"/>
          <w:szCs w:val="24"/>
        </w:rPr>
        <w:t>rist nach Abs. </w:t>
      </w:r>
      <w:r w:rsidR="00F9626C">
        <w:rPr>
          <w:rFonts w:ascii="Arial" w:hAnsi="Arial" w:cs="Arial"/>
          <w:spacing w:val="10"/>
          <w:sz w:val="24"/>
          <w:szCs w:val="24"/>
        </w:rPr>
        <w:t>4 Sat</w:t>
      </w:r>
      <w:r>
        <w:rPr>
          <w:rFonts w:ascii="Arial" w:hAnsi="Arial" w:cs="Arial"/>
          <w:spacing w:val="10"/>
          <w:sz w:val="24"/>
          <w:szCs w:val="24"/>
        </w:rPr>
        <w:t xml:space="preserve">z 3 abgegeben, </w:t>
      </w:r>
      <w:r w:rsidR="00F9626C">
        <w:rPr>
          <w:rFonts w:ascii="Arial" w:hAnsi="Arial" w:cs="Arial"/>
          <w:spacing w:val="10"/>
          <w:sz w:val="24"/>
          <w:szCs w:val="24"/>
        </w:rPr>
        <w:t>stellt</w:t>
      </w:r>
      <w:r>
        <w:rPr>
          <w:rFonts w:ascii="Arial" w:hAnsi="Arial" w:cs="Arial"/>
          <w:spacing w:val="10"/>
          <w:sz w:val="24"/>
          <w:szCs w:val="24"/>
        </w:rPr>
        <w:t xml:space="preserve"> sie</w:t>
      </w:r>
      <w:r w:rsidR="00F9626C">
        <w:rPr>
          <w:rFonts w:ascii="Arial" w:hAnsi="Arial" w:cs="Arial"/>
          <w:spacing w:val="10"/>
          <w:sz w:val="24"/>
          <w:szCs w:val="24"/>
        </w:rPr>
        <w:t xml:space="preserve"> ein Angebot auf Abschluss eines Nutzungsvertrages durch das IOW dar. Dieses Angebot ist vom Nutzer binnen einer Woche mindestens in Textform (per Fax oder E-Mail) anzunehmen. Geht die Annahmeerklärung des Nutzers erst nach Ablauf der vorgenannten Frist</w:t>
      </w:r>
      <w:r w:rsidR="00290AFE">
        <w:rPr>
          <w:rFonts w:ascii="Arial" w:hAnsi="Arial" w:cs="Arial"/>
          <w:spacing w:val="10"/>
          <w:sz w:val="24"/>
          <w:szCs w:val="24"/>
        </w:rPr>
        <w:t xml:space="preserve"> beim IOW</w:t>
      </w:r>
      <w:r w:rsidR="00F9626C">
        <w:rPr>
          <w:rFonts w:ascii="Arial" w:hAnsi="Arial" w:cs="Arial"/>
          <w:spacing w:val="10"/>
          <w:sz w:val="24"/>
          <w:szCs w:val="24"/>
        </w:rPr>
        <w:t xml:space="preserve"> ein, so stellt sie </w:t>
      </w:r>
      <w:r>
        <w:rPr>
          <w:rFonts w:ascii="Arial" w:hAnsi="Arial" w:cs="Arial"/>
          <w:spacing w:val="10"/>
          <w:sz w:val="24"/>
          <w:szCs w:val="24"/>
        </w:rPr>
        <w:t>wiederum ein neues</w:t>
      </w:r>
      <w:r w:rsidR="00F9626C">
        <w:rPr>
          <w:rFonts w:ascii="Arial" w:hAnsi="Arial" w:cs="Arial"/>
          <w:spacing w:val="10"/>
          <w:sz w:val="24"/>
          <w:szCs w:val="24"/>
        </w:rPr>
        <w:t xml:space="preserve"> Ang</w:t>
      </w:r>
      <w:r>
        <w:rPr>
          <w:rFonts w:ascii="Arial" w:hAnsi="Arial" w:cs="Arial"/>
          <w:spacing w:val="10"/>
          <w:sz w:val="24"/>
          <w:szCs w:val="24"/>
        </w:rPr>
        <w:t>ebot des Nutzers</w:t>
      </w:r>
      <w:r w:rsidR="00F9626C">
        <w:rPr>
          <w:rFonts w:ascii="Arial" w:hAnsi="Arial" w:cs="Arial"/>
          <w:spacing w:val="10"/>
          <w:sz w:val="24"/>
          <w:szCs w:val="24"/>
        </w:rPr>
        <w:t xml:space="preserve"> dar, für </w:t>
      </w:r>
      <w:r>
        <w:rPr>
          <w:rFonts w:ascii="Arial" w:hAnsi="Arial" w:cs="Arial"/>
          <w:spacing w:val="10"/>
          <w:sz w:val="24"/>
          <w:szCs w:val="24"/>
        </w:rPr>
        <w:t>das</w:t>
      </w:r>
      <w:r w:rsidR="00F9626C">
        <w:rPr>
          <w:rFonts w:ascii="Arial" w:hAnsi="Arial" w:cs="Arial"/>
          <w:spacing w:val="10"/>
          <w:sz w:val="24"/>
          <w:szCs w:val="24"/>
        </w:rPr>
        <w:t xml:space="preserve"> die Abs. 4 und 5 entsprechend gelten. </w:t>
      </w:r>
    </w:p>
    <w:p w:rsidR="00356B3F" w:rsidRDefault="00356B3F" w:rsidP="00356B3F">
      <w:pPr>
        <w:pStyle w:val="Listenabsatz"/>
        <w:spacing w:after="0" w:line="312" w:lineRule="auto"/>
        <w:ind w:left="360"/>
        <w:jc w:val="both"/>
        <w:rPr>
          <w:rFonts w:ascii="Arial" w:hAnsi="Arial" w:cs="Arial"/>
          <w:spacing w:val="10"/>
          <w:sz w:val="24"/>
          <w:szCs w:val="24"/>
        </w:rPr>
      </w:pPr>
    </w:p>
    <w:p w:rsidR="00F9626C" w:rsidRPr="004B4CDB" w:rsidRDefault="00F9626C" w:rsidP="00356B3F">
      <w:pPr>
        <w:pStyle w:val="Listenabsatz"/>
        <w:spacing w:after="0" w:line="312" w:lineRule="auto"/>
        <w:ind w:left="360"/>
        <w:jc w:val="both"/>
        <w:rPr>
          <w:rFonts w:ascii="Arial" w:hAnsi="Arial" w:cs="Arial"/>
          <w:spacing w:val="10"/>
          <w:sz w:val="24"/>
          <w:szCs w:val="24"/>
        </w:rPr>
      </w:pPr>
    </w:p>
    <w:p w:rsidR="00432B1D" w:rsidRDefault="00432B1D"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4 Terminvergabe</w:t>
      </w:r>
    </w:p>
    <w:p w:rsidR="00356B3F" w:rsidRPr="004B4CDB" w:rsidRDefault="00356B3F" w:rsidP="00356B3F">
      <w:pPr>
        <w:keepNext/>
        <w:spacing w:after="0" w:line="312" w:lineRule="auto"/>
        <w:jc w:val="center"/>
        <w:rPr>
          <w:rFonts w:ascii="Arial" w:hAnsi="Arial" w:cs="Arial"/>
          <w:b/>
          <w:spacing w:val="10"/>
          <w:sz w:val="24"/>
          <w:szCs w:val="24"/>
        </w:rPr>
      </w:pPr>
    </w:p>
    <w:p w:rsidR="00356B3F" w:rsidRDefault="00432B1D" w:rsidP="00356B3F">
      <w:pPr>
        <w:pStyle w:val="Listenabsatz"/>
        <w:numPr>
          <w:ilvl w:val="0"/>
          <w:numId w:val="7"/>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Der Nutzer ist an die Terminv</w:t>
      </w:r>
      <w:r w:rsidR="00403944">
        <w:rPr>
          <w:rFonts w:ascii="Arial" w:hAnsi="Arial" w:cs="Arial"/>
          <w:spacing w:val="10"/>
          <w:sz w:val="24"/>
          <w:szCs w:val="24"/>
        </w:rPr>
        <w:t>e</w:t>
      </w:r>
      <w:r w:rsidRPr="004B4CDB">
        <w:rPr>
          <w:rFonts w:ascii="Arial" w:hAnsi="Arial" w:cs="Arial"/>
          <w:spacing w:val="10"/>
          <w:sz w:val="24"/>
          <w:szCs w:val="24"/>
        </w:rPr>
        <w:t xml:space="preserve">rgabe </w:t>
      </w:r>
      <w:r w:rsidR="00873A33" w:rsidRPr="004B4CDB">
        <w:rPr>
          <w:rFonts w:ascii="Arial" w:hAnsi="Arial" w:cs="Arial"/>
          <w:spacing w:val="10"/>
          <w:sz w:val="24"/>
          <w:szCs w:val="24"/>
        </w:rPr>
        <w:t>des IOW</w:t>
      </w:r>
      <w:r w:rsidRPr="004B4CDB">
        <w:rPr>
          <w:rFonts w:ascii="Arial" w:hAnsi="Arial" w:cs="Arial"/>
          <w:spacing w:val="10"/>
          <w:sz w:val="24"/>
          <w:szCs w:val="24"/>
        </w:rPr>
        <w:t xml:space="preserve"> gebunden. Bei der Terminvergabe werden die Terminvorschläge des Nutzers aus dem </w:t>
      </w:r>
      <w:r w:rsidRPr="004B4CDB">
        <w:rPr>
          <w:rFonts w:ascii="Arial" w:hAnsi="Arial" w:cs="Arial"/>
          <w:i/>
          <w:spacing w:val="10"/>
          <w:sz w:val="24"/>
          <w:szCs w:val="24"/>
        </w:rPr>
        <w:t>Analysis Request</w:t>
      </w:r>
      <w:r w:rsidRPr="004B4CDB">
        <w:rPr>
          <w:rFonts w:ascii="Arial" w:hAnsi="Arial" w:cs="Arial"/>
          <w:spacing w:val="10"/>
          <w:sz w:val="24"/>
          <w:szCs w:val="24"/>
        </w:rPr>
        <w:t xml:space="preserve"> </w:t>
      </w:r>
      <w:r w:rsidR="00403944">
        <w:rPr>
          <w:rFonts w:ascii="Arial" w:hAnsi="Arial" w:cs="Arial"/>
          <w:spacing w:val="10"/>
          <w:sz w:val="24"/>
          <w:szCs w:val="24"/>
        </w:rPr>
        <w:t xml:space="preserve">- </w:t>
      </w:r>
      <w:r w:rsidR="00EE380A" w:rsidRPr="004B4CDB">
        <w:rPr>
          <w:rFonts w:ascii="Arial" w:hAnsi="Arial" w:cs="Arial"/>
          <w:spacing w:val="10"/>
          <w:sz w:val="24"/>
          <w:szCs w:val="24"/>
        </w:rPr>
        <w:t>Anlage 2</w:t>
      </w:r>
      <w:r w:rsidR="00403944">
        <w:rPr>
          <w:rFonts w:ascii="Arial" w:hAnsi="Arial" w:cs="Arial"/>
          <w:spacing w:val="10"/>
          <w:sz w:val="24"/>
          <w:szCs w:val="24"/>
        </w:rPr>
        <w:t xml:space="preserve"> -</w:t>
      </w:r>
      <w:r w:rsidR="00EE380A" w:rsidRPr="004B4CDB">
        <w:rPr>
          <w:rFonts w:ascii="Arial" w:hAnsi="Arial" w:cs="Arial"/>
          <w:spacing w:val="10"/>
          <w:sz w:val="24"/>
          <w:szCs w:val="24"/>
        </w:rPr>
        <w:t xml:space="preserve"> </w:t>
      </w:r>
      <w:r w:rsidRPr="004B4CDB">
        <w:rPr>
          <w:rFonts w:ascii="Arial" w:hAnsi="Arial" w:cs="Arial"/>
          <w:spacing w:val="10"/>
          <w:sz w:val="24"/>
          <w:szCs w:val="24"/>
        </w:rPr>
        <w:t>möglichst berücksichtigt</w:t>
      </w:r>
      <w:r w:rsidR="00403944">
        <w:rPr>
          <w:rFonts w:ascii="Arial" w:hAnsi="Arial" w:cs="Arial"/>
          <w:spacing w:val="10"/>
          <w:sz w:val="24"/>
          <w:szCs w:val="24"/>
        </w:rPr>
        <w:t>.</w:t>
      </w:r>
    </w:p>
    <w:p w:rsidR="00403944" w:rsidRDefault="00403944" w:rsidP="00403944">
      <w:pPr>
        <w:pStyle w:val="Listenabsatz"/>
        <w:spacing w:after="0" w:line="312" w:lineRule="auto"/>
        <w:ind w:left="567"/>
        <w:jc w:val="both"/>
        <w:rPr>
          <w:rFonts w:ascii="Arial" w:hAnsi="Arial" w:cs="Arial"/>
          <w:spacing w:val="10"/>
          <w:sz w:val="24"/>
          <w:szCs w:val="24"/>
        </w:rPr>
      </w:pPr>
    </w:p>
    <w:p w:rsidR="00403944" w:rsidRPr="004B4CDB" w:rsidRDefault="00403944" w:rsidP="00403944">
      <w:pPr>
        <w:pStyle w:val="Listenabsatz"/>
        <w:numPr>
          <w:ilvl w:val="0"/>
          <w:numId w:val="7"/>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lastRenderedPageBreak/>
        <w:t xml:space="preserve">Vergeben werden jeweils ganze Messtage. Ein Messtag umfasst maximal </w:t>
      </w:r>
      <w:r w:rsidR="004B3A44" w:rsidRPr="004B3A44">
        <w:rPr>
          <w:rFonts w:ascii="Arial" w:hAnsi="Arial" w:cs="Arial"/>
          <w:spacing w:val="10"/>
          <w:sz w:val="24"/>
          <w:szCs w:val="24"/>
        </w:rPr>
        <w:t>8</w:t>
      </w:r>
      <w:r w:rsidRPr="004B3A44">
        <w:rPr>
          <w:rFonts w:ascii="Arial" w:hAnsi="Arial" w:cs="Arial"/>
          <w:spacing w:val="10"/>
          <w:sz w:val="24"/>
          <w:szCs w:val="24"/>
        </w:rPr>
        <w:t xml:space="preserve"> Stunden</w:t>
      </w:r>
      <w:r w:rsidRPr="004B4CDB">
        <w:rPr>
          <w:rFonts w:ascii="Arial" w:hAnsi="Arial" w:cs="Arial"/>
          <w:spacing w:val="10"/>
          <w:sz w:val="24"/>
          <w:szCs w:val="24"/>
        </w:rPr>
        <w:t>.</w:t>
      </w:r>
    </w:p>
    <w:p w:rsidR="00432B1D" w:rsidRPr="004B4CDB" w:rsidRDefault="00432B1D" w:rsidP="00356B3F">
      <w:pPr>
        <w:pStyle w:val="Listenabsatz"/>
        <w:spacing w:after="0" w:line="312" w:lineRule="auto"/>
        <w:ind w:left="360"/>
        <w:jc w:val="both"/>
        <w:rPr>
          <w:rFonts w:ascii="Arial" w:hAnsi="Arial" w:cs="Arial"/>
          <w:spacing w:val="10"/>
          <w:sz w:val="24"/>
          <w:szCs w:val="24"/>
        </w:rPr>
      </w:pPr>
    </w:p>
    <w:p w:rsidR="00432B1D" w:rsidRDefault="00432B1D" w:rsidP="00356B3F">
      <w:pPr>
        <w:pStyle w:val="Listenabsatz"/>
        <w:numPr>
          <w:ilvl w:val="0"/>
          <w:numId w:val="7"/>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Das IOW </w:t>
      </w:r>
      <w:r w:rsidR="00403944">
        <w:rPr>
          <w:rFonts w:ascii="Arial" w:hAnsi="Arial" w:cs="Arial"/>
          <w:spacing w:val="10"/>
          <w:sz w:val="24"/>
          <w:szCs w:val="24"/>
        </w:rPr>
        <w:t>ist berechtigt,</w:t>
      </w:r>
      <w:r w:rsidRPr="004B4CDB">
        <w:rPr>
          <w:rFonts w:ascii="Arial" w:hAnsi="Arial" w:cs="Arial"/>
          <w:spacing w:val="10"/>
          <w:sz w:val="24"/>
          <w:szCs w:val="24"/>
        </w:rPr>
        <w:t xml:space="preserve"> den vereinbarten Nutzungstermin</w:t>
      </w:r>
      <w:r w:rsidR="00403944">
        <w:rPr>
          <w:rFonts w:ascii="Arial" w:hAnsi="Arial" w:cs="Arial"/>
          <w:spacing w:val="10"/>
          <w:sz w:val="24"/>
          <w:szCs w:val="24"/>
        </w:rPr>
        <w:t xml:space="preserve"> zu</w:t>
      </w:r>
      <w:r w:rsidRPr="004B4CDB">
        <w:rPr>
          <w:rFonts w:ascii="Arial" w:hAnsi="Arial" w:cs="Arial"/>
          <w:spacing w:val="10"/>
          <w:sz w:val="24"/>
          <w:szCs w:val="24"/>
        </w:rPr>
        <w:t xml:space="preserve"> verschieben</w:t>
      </w:r>
      <w:r w:rsidR="00403944">
        <w:rPr>
          <w:rFonts w:ascii="Arial" w:hAnsi="Arial" w:cs="Arial"/>
          <w:spacing w:val="10"/>
          <w:sz w:val="24"/>
          <w:szCs w:val="24"/>
        </w:rPr>
        <w:t>. Die Terminverschiebung</w:t>
      </w:r>
      <w:r w:rsidRPr="004B4CDB">
        <w:rPr>
          <w:rFonts w:ascii="Arial" w:hAnsi="Arial" w:cs="Arial"/>
          <w:spacing w:val="10"/>
          <w:sz w:val="24"/>
          <w:szCs w:val="24"/>
        </w:rPr>
        <w:t xml:space="preserve"> </w:t>
      </w:r>
      <w:r w:rsidR="00403944">
        <w:rPr>
          <w:rFonts w:ascii="Arial" w:hAnsi="Arial" w:cs="Arial"/>
          <w:spacing w:val="10"/>
          <w:sz w:val="24"/>
          <w:szCs w:val="24"/>
        </w:rPr>
        <w:t>ist dem Nutzer</w:t>
      </w:r>
      <w:r w:rsidRPr="004B4CDB">
        <w:rPr>
          <w:rFonts w:ascii="Arial" w:hAnsi="Arial" w:cs="Arial"/>
          <w:spacing w:val="10"/>
          <w:sz w:val="24"/>
          <w:szCs w:val="24"/>
        </w:rPr>
        <w:t xml:space="preserve"> bis spätestens 48</w:t>
      </w:r>
      <w:r w:rsidR="00403944">
        <w:rPr>
          <w:rFonts w:ascii="Arial" w:hAnsi="Arial" w:cs="Arial"/>
          <w:spacing w:val="10"/>
          <w:sz w:val="24"/>
          <w:szCs w:val="24"/>
        </w:rPr>
        <w:t xml:space="preserve"> Stunden</w:t>
      </w:r>
      <w:r w:rsidRPr="004B4CDB">
        <w:rPr>
          <w:rFonts w:ascii="Arial" w:hAnsi="Arial" w:cs="Arial"/>
          <w:spacing w:val="10"/>
          <w:sz w:val="24"/>
          <w:szCs w:val="24"/>
        </w:rPr>
        <w:t xml:space="preserve"> vor</w:t>
      </w:r>
      <w:r w:rsidR="00403944">
        <w:rPr>
          <w:rFonts w:ascii="Arial" w:hAnsi="Arial" w:cs="Arial"/>
          <w:spacing w:val="10"/>
          <w:sz w:val="24"/>
          <w:szCs w:val="24"/>
        </w:rPr>
        <w:t xml:space="preserve"> dem ursprünglichen Termin</w:t>
      </w:r>
      <w:r w:rsidRPr="004B4CDB">
        <w:rPr>
          <w:rFonts w:ascii="Arial" w:hAnsi="Arial" w:cs="Arial"/>
          <w:spacing w:val="10"/>
          <w:sz w:val="24"/>
          <w:szCs w:val="24"/>
        </w:rPr>
        <w:t xml:space="preserve"> mitzuteilen</w:t>
      </w:r>
      <w:r w:rsidR="00EE380A" w:rsidRPr="004B4CDB">
        <w:rPr>
          <w:rFonts w:ascii="Arial" w:hAnsi="Arial" w:cs="Arial"/>
          <w:spacing w:val="10"/>
          <w:sz w:val="24"/>
          <w:szCs w:val="24"/>
        </w:rPr>
        <w:t xml:space="preserve">. </w:t>
      </w:r>
      <w:r w:rsidR="00873A33" w:rsidRPr="004B4CDB">
        <w:rPr>
          <w:rFonts w:ascii="Arial" w:hAnsi="Arial" w:cs="Arial"/>
          <w:spacing w:val="10"/>
          <w:sz w:val="24"/>
          <w:szCs w:val="24"/>
        </w:rPr>
        <w:t>Im Falle eines</w:t>
      </w:r>
      <w:r w:rsidRPr="004B4CDB">
        <w:rPr>
          <w:rFonts w:ascii="Arial" w:hAnsi="Arial" w:cs="Arial"/>
          <w:spacing w:val="10"/>
          <w:sz w:val="24"/>
          <w:szCs w:val="24"/>
        </w:rPr>
        <w:t xml:space="preserve"> Defekt</w:t>
      </w:r>
      <w:r w:rsidR="00873A33" w:rsidRPr="004B4CDB">
        <w:rPr>
          <w:rFonts w:ascii="Arial" w:hAnsi="Arial" w:cs="Arial"/>
          <w:spacing w:val="10"/>
          <w:sz w:val="24"/>
          <w:szCs w:val="24"/>
        </w:rPr>
        <w:t>es</w:t>
      </w:r>
      <w:r w:rsidRPr="004B4CDB">
        <w:rPr>
          <w:rFonts w:ascii="Arial" w:hAnsi="Arial" w:cs="Arial"/>
          <w:spacing w:val="10"/>
          <w:sz w:val="24"/>
          <w:szCs w:val="24"/>
        </w:rPr>
        <w:t xml:space="preserve"> am Gerät ist </w:t>
      </w:r>
      <w:r w:rsidR="00403944">
        <w:rPr>
          <w:rFonts w:ascii="Arial" w:hAnsi="Arial" w:cs="Arial"/>
          <w:spacing w:val="10"/>
          <w:sz w:val="24"/>
          <w:szCs w:val="24"/>
        </w:rPr>
        <w:t xml:space="preserve">auch </w:t>
      </w:r>
      <w:r w:rsidRPr="004B4CDB">
        <w:rPr>
          <w:rFonts w:ascii="Arial" w:hAnsi="Arial" w:cs="Arial"/>
          <w:spacing w:val="10"/>
          <w:sz w:val="24"/>
          <w:szCs w:val="24"/>
        </w:rPr>
        <w:t xml:space="preserve">eine kurzfristigere </w:t>
      </w:r>
      <w:r w:rsidR="00873A33" w:rsidRPr="004B4CDB">
        <w:rPr>
          <w:rFonts w:ascii="Arial" w:hAnsi="Arial" w:cs="Arial"/>
          <w:spacing w:val="10"/>
          <w:sz w:val="24"/>
          <w:szCs w:val="24"/>
        </w:rPr>
        <w:t xml:space="preserve">Terminverschiebung </w:t>
      </w:r>
      <w:r w:rsidRPr="004B4CDB">
        <w:rPr>
          <w:rFonts w:ascii="Arial" w:hAnsi="Arial" w:cs="Arial"/>
          <w:spacing w:val="10"/>
          <w:sz w:val="24"/>
          <w:szCs w:val="24"/>
        </w:rPr>
        <w:t>möglich.</w:t>
      </w:r>
      <w:r w:rsidR="00943B99">
        <w:rPr>
          <w:rFonts w:ascii="Arial" w:hAnsi="Arial" w:cs="Arial"/>
          <w:spacing w:val="10"/>
          <w:sz w:val="24"/>
          <w:szCs w:val="24"/>
        </w:rPr>
        <w:t xml:space="preserve"> Das IOW haftet nicht für dem Nutzer durch die Terminverschiebung etwaig entstandene Kosten, es sei denn, die Terminverschiebung oder der dieser zugrunde liegende Defekt des Geräts ist auf grobe Fahrlässigkeit oder Vorsatz des IOW zurückzuführen </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432B1D" w:rsidRPr="004B4CDB" w:rsidRDefault="00432B1D" w:rsidP="00356B3F">
      <w:pPr>
        <w:pStyle w:val="Listenabsatz"/>
        <w:numPr>
          <w:ilvl w:val="0"/>
          <w:numId w:val="7"/>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Der Nutzer kann von </w:t>
      </w:r>
      <w:r w:rsidR="00403944">
        <w:rPr>
          <w:rFonts w:ascii="Arial" w:hAnsi="Arial" w:cs="Arial"/>
          <w:spacing w:val="10"/>
          <w:sz w:val="24"/>
          <w:szCs w:val="24"/>
        </w:rPr>
        <w:t>dem ihm durch das IOW zugewiesenen Termin</w:t>
      </w:r>
      <w:r w:rsidRPr="004B4CDB">
        <w:rPr>
          <w:rFonts w:ascii="Arial" w:hAnsi="Arial" w:cs="Arial"/>
          <w:spacing w:val="10"/>
          <w:sz w:val="24"/>
          <w:szCs w:val="24"/>
        </w:rPr>
        <w:t xml:space="preserve"> zurücktreten bzw. um eine Verschiebung bitten. Dies hat </w:t>
      </w:r>
      <w:r w:rsidR="00403944">
        <w:rPr>
          <w:rFonts w:ascii="Arial" w:hAnsi="Arial" w:cs="Arial"/>
          <w:spacing w:val="10"/>
          <w:sz w:val="24"/>
          <w:szCs w:val="24"/>
        </w:rPr>
        <w:t>spätestens</w:t>
      </w:r>
      <w:r w:rsidRPr="004B4CDB">
        <w:rPr>
          <w:rFonts w:ascii="Arial" w:hAnsi="Arial" w:cs="Arial"/>
          <w:spacing w:val="10"/>
          <w:sz w:val="24"/>
          <w:szCs w:val="24"/>
        </w:rPr>
        <w:t xml:space="preserve"> zwei Wochen vor Messbeginn zu erfolgen, damit die Messzeit anderweitig verplant werden kann. </w:t>
      </w:r>
    </w:p>
    <w:p w:rsidR="00356B3F" w:rsidRDefault="00356B3F" w:rsidP="00501C6E">
      <w:pPr>
        <w:pStyle w:val="Listenabsatz"/>
        <w:spacing w:after="0" w:line="312" w:lineRule="auto"/>
        <w:ind w:left="360"/>
        <w:jc w:val="center"/>
        <w:rPr>
          <w:rFonts w:ascii="Arial" w:hAnsi="Arial" w:cs="Arial"/>
          <w:spacing w:val="10"/>
          <w:sz w:val="24"/>
          <w:szCs w:val="24"/>
        </w:rPr>
      </w:pPr>
    </w:p>
    <w:p w:rsidR="00F9626C" w:rsidRPr="004B4CDB" w:rsidRDefault="00F9626C" w:rsidP="00501C6E">
      <w:pPr>
        <w:pStyle w:val="Listenabsatz"/>
        <w:spacing w:after="0" w:line="312" w:lineRule="auto"/>
        <w:ind w:left="360"/>
        <w:jc w:val="center"/>
        <w:rPr>
          <w:rFonts w:ascii="Arial" w:hAnsi="Arial" w:cs="Arial"/>
          <w:spacing w:val="10"/>
          <w:sz w:val="24"/>
          <w:szCs w:val="24"/>
        </w:rPr>
      </w:pPr>
    </w:p>
    <w:p w:rsidR="00C4784E" w:rsidRPr="004B4CDB" w:rsidRDefault="00432B1D" w:rsidP="00356B3F">
      <w:pPr>
        <w:pStyle w:val="Listenabsatz"/>
        <w:keepNext/>
        <w:spacing w:after="0" w:line="312" w:lineRule="auto"/>
        <w:ind w:left="357"/>
        <w:jc w:val="center"/>
        <w:rPr>
          <w:rFonts w:ascii="Arial" w:hAnsi="Arial" w:cs="Arial"/>
          <w:b/>
          <w:spacing w:val="10"/>
          <w:sz w:val="24"/>
          <w:szCs w:val="24"/>
        </w:rPr>
      </w:pPr>
      <w:r w:rsidRPr="004B4CDB">
        <w:rPr>
          <w:rFonts w:ascii="Arial" w:hAnsi="Arial" w:cs="Arial"/>
          <w:b/>
          <w:spacing w:val="10"/>
          <w:sz w:val="24"/>
          <w:szCs w:val="24"/>
        </w:rPr>
        <w:t>§ 5</w:t>
      </w:r>
      <w:r w:rsidR="00C4784E" w:rsidRPr="004B4CDB">
        <w:rPr>
          <w:rFonts w:ascii="Arial" w:hAnsi="Arial" w:cs="Arial"/>
          <w:b/>
          <w:spacing w:val="10"/>
          <w:sz w:val="24"/>
          <w:szCs w:val="24"/>
        </w:rPr>
        <w:t xml:space="preserve"> Nutzungsentgelt</w:t>
      </w:r>
    </w:p>
    <w:p w:rsidR="006942E9" w:rsidRPr="004B4CDB" w:rsidRDefault="006942E9" w:rsidP="00356B3F">
      <w:pPr>
        <w:pStyle w:val="Listenabsatz"/>
        <w:keepNext/>
        <w:spacing w:after="0" w:line="312" w:lineRule="auto"/>
        <w:ind w:left="357"/>
        <w:jc w:val="center"/>
        <w:rPr>
          <w:rFonts w:ascii="Arial" w:hAnsi="Arial" w:cs="Arial"/>
          <w:spacing w:val="10"/>
          <w:sz w:val="24"/>
          <w:szCs w:val="24"/>
        </w:rPr>
      </w:pPr>
    </w:p>
    <w:p w:rsidR="00C4784E" w:rsidRDefault="00C4784E" w:rsidP="00356B3F">
      <w:pPr>
        <w:pStyle w:val="Listenabsatz"/>
        <w:numPr>
          <w:ilvl w:val="0"/>
          <w:numId w:val="9"/>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Die Nutzung des Gerätes und die Zurverfügungstellung des fachkundigen Mitarbeiters w</w:t>
      </w:r>
      <w:r w:rsidR="00403944">
        <w:rPr>
          <w:rFonts w:ascii="Arial" w:hAnsi="Arial" w:cs="Arial"/>
          <w:spacing w:val="10"/>
          <w:sz w:val="24"/>
          <w:szCs w:val="24"/>
        </w:rPr>
        <w:t>e</w:t>
      </w:r>
      <w:r w:rsidRPr="004B4CDB">
        <w:rPr>
          <w:rFonts w:ascii="Arial" w:hAnsi="Arial" w:cs="Arial"/>
          <w:spacing w:val="10"/>
          <w:sz w:val="24"/>
          <w:szCs w:val="24"/>
        </w:rPr>
        <w:t>rd</w:t>
      </w:r>
      <w:r w:rsidR="00403944">
        <w:rPr>
          <w:rFonts w:ascii="Arial" w:hAnsi="Arial" w:cs="Arial"/>
          <w:spacing w:val="10"/>
          <w:sz w:val="24"/>
          <w:szCs w:val="24"/>
        </w:rPr>
        <w:t>en</w:t>
      </w:r>
      <w:r w:rsidRPr="004B4CDB">
        <w:rPr>
          <w:rFonts w:ascii="Arial" w:hAnsi="Arial" w:cs="Arial"/>
          <w:spacing w:val="10"/>
          <w:sz w:val="24"/>
          <w:szCs w:val="24"/>
        </w:rPr>
        <w:t xml:space="preserve"> pro Messtag wie folgt vergütet: </w:t>
      </w:r>
    </w:p>
    <w:p w:rsidR="00356B3F" w:rsidRDefault="00356B3F" w:rsidP="00356B3F">
      <w:pPr>
        <w:pStyle w:val="Listenabsatz"/>
        <w:spacing w:after="0" w:line="312" w:lineRule="auto"/>
        <w:ind w:left="567"/>
        <w:jc w:val="both"/>
        <w:rPr>
          <w:rFonts w:ascii="Arial" w:hAnsi="Arial" w:cs="Arial"/>
          <w:spacing w:val="10"/>
          <w:sz w:val="24"/>
          <w:szCs w:val="24"/>
        </w:rPr>
      </w:pPr>
    </w:p>
    <w:tbl>
      <w:tblPr>
        <w:tblStyle w:val="Tabellenraster"/>
        <w:tblW w:w="870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931"/>
      </w:tblGrid>
      <w:tr w:rsidR="00356B3F" w:rsidTr="00356B3F">
        <w:trPr>
          <w:trHeight w:val="382"/>
        </w:trPr>
        <w:tc>
          <w:tcPr>
            <w:tcW w:w="6771" w:type="dxa"/>
          </w:tcPr>
          <w:p w:rsidR="00356B3F" w:rsidRDefault="004B3A44" w:rsidP="00356B3F">
            <w:pPr>
              <w:pStyle w:val="Listenabsatz"/>
              <w:spacing w:line="312" w:lineRule="auto"/>
              <w:ind w:left="0"/>
              <w:jc w:val="both"/>
              <w:rPr>
                <w:rFonts w:ascii="Arial" w:hAnsi="Arial" w:cs="Arial"/>
                <w:spacing w:val="10"/>
                <w:sz w:val="24"/>
                <w:szCs w:val="24"/>
              </w:rPr>
            </w:pPr>
            <w:r>
              <w:rPr>
                <w:rFonts w:ascii="Arial" w:hAnsi="Arial" w:cs="Arial"/>
                <w:spacing w:val="10"/>
                <w:sz w:val="24"/>
                <w:szCs w:val="24"/>
              </w:rPr>
              <w:t>Antragstellung durch IOW-Mitarbeiter</w:t>
            </w:r>
          </w:p>
        </w:tc>
        <w:tc>
          <w:tcPr>
            <w:tcW w:w="1931" w:type="dxa"/>
          </w:tcPr>
          <w:p w:rsidR="00356B3F" w:rsidRDefault="00356B3F" w:rsidP="00356B3F">
            <w:pPr>
              <w:pStyle w:val="Listenabsatz"/>
              <w:spacing w:line="312" w:lineRule="auto"/>
              <w:ind w:left="0"/>
              <w:jc w:val="right"/>
              <w:rPr>
                <w:rFonts w:ascii="Arial" w:hAnsi="Arial" w:cs="Arial"/>
                <w:spacing w:val="10"/>
                <w:sz w:val="24"/>
                <w:szCs w:val="24"/>
              </w:rPr>
            </w:pPr>
            <w:r>
              <w:rPr>
                <w:rFonts w:ascii="Arial" w:hAnsi="Arial" w:cs="Arial"/>
                <w:spacing w:val="10"/>
                <w:sz w:val="24"/>
                <w:szCs w:val="24"/>
              </w:rPr>
              <w:t>500,00 EUR</w:t>
            </w:r>
          </w:p>
        </w:tc>
      </w:tr>
      <w:tr w:rsidR="00356B3F" w:rsidTr="00356B3F">
        <w:trPr>
          <w:trHeight w:val="412"/>
        </w:trPr>
        <w:tc>
          <w:tcPr>
            <w:tcW w:w="6771" w:type="dxa"/>
          </w:tcPr>
          <w:p w:rsidR="00356B3F" w:rsidRDefault="00356B3F" w:rsidP="00356B3F">
            <w:pPr>
              <w:pStyle w:val="Listenabsatz"/>
              <w:spacing w:line="312" w:lineRule="auto"/>
              <w:ind w:left="0"/>
              <w:jc w:val="both"/>
              <w:rPr>
                <w:rFonts w:ascii="Arial" w:hAnsi="Arial" w:cs="Arial"/>
                <w:spacing w:val="10"/>
                <w:sz w:val="24"/>
                <w:szCs w:val="24"/>
              </w:rPr>
            </w:pPr>
            <w:r w:rsidRPr="004B4CDB">
              <w:rPr>
                <w:rFonts w:ascii="Arial" w:hAnsi="Arial" w:cs="Arial"/>
                <w:spacing w:val="10"/>
                <w:sz w:val="24"/>
                <w:szCs w:val="24"/>
              </w:rPr>
              <w:t>Projekte anderer wissenschaftlicher Institutionen</w:t>
            </w:r>
          </w:p>
        </w:tc>
        <w:tc>
          <w:tcPr>
            <w:tcW w:w="1931" w:type="dxa"/>
          </w:tcPr>
          <w:p w:rsidR="00356B3F" w:rsidRDefault="00356B3F" w:rsidP="00356B3F">
            <w:pPr>
              <w:pStyle w:val="Listenabsatz"/>
              <w:spacing w:line="312" w:lineRule="auto"/>
              <w:ind w:left="0"/>
              <w:jc w:val="right"/>
              <w:rPr>
                <w:rFonts w:ascii="Arial" w:hAnsi="Arial" w:cs="Arial"/>
                <w:spacing w:val="10"/>
                <w:sz w:val="24"/>
                <w:szCs w:val="24"/>
              </w:rPr>
            </w:pPr>
            <w:r>
              <w:rPr>
                <w:rFonts w:ascii="Arial" w:hAnsi="Arial" w:cs="Arial"/>
                <w:spacing w:val="10"/>
                <w:sz w:val="24"/>
                <w:szCs w:val="24"/>
              </w:rPr>
              <w:t>1.000,00 EUR</w:t>
            </w:r>
          </w:p>
        </w:tc>
      </w:tr>
      <w:tr w:rsidR="00356B3F" w:rsidTr="00356B3F">
        <w:trPr>
          <w:trHeight w:val="398"/>
        </w:trPr>
        <w:tc>
          <w:tcPr>
            <w:tcW w:w="6771" w:type="dxa"/>
          </w:tcPr>
          <w:p w:rsidR="00356B3F" w:rsidRDefault="00356B3F" w:rsidP="004B3A44">
            <w:pPr>
              <w:pStyle w:val="Listenabsatz"/>
              <w:spacing w:line="312" w:lineRule="auto"/>
              <w:ind w:left="0"/>
              <w:jc w:val="both"/>
              <w:rPr>
                <w:rFonts w:ascii="Arial" w:hAnsi="Arial" w:cs="Arial"/>
                <w:spacing w:val="10"/>
                <w:sz w:val="24"/>
                <w:szCs w:val="24"/>
              </w:rPr>
            </w:pPr>
            <w:r w:rsidRPr="004B4CDB">
              <w:rPr>
                <w:rFonts w:ascii="Arial" w:hAnsi="Arial" w:cs="Arial"/>
                <w:spacing w:val="10"/>
                <w:sz w:val="24"/>
                <w:szCs w:val="24"/>
              </w:rPr>
              <w:t xml:space="preserve">Projekte </w:t>
            </w:r>
            <w:r w:rsidR="004B3A44">
              <w:rPr>
                <w:rFonts w:ascii="Arial" w:hAnsi="Arial" w:cs="Arial"/>
                <w:spacing w:val="10"/>
                <w:sz w:val="24"/>
                <w:szCs w:val="24"/>
              </w:rPr>
              <w:t xml:space="preserve">von </w:t>
            </w:r>
            <w:r w:rsidRPr="004B4CDB">
              <w:rPr>
                <w:rFonts w:ascii="Arial" w:hAnsi="Arial" w:cs="Arial"/>
                <w:spacing w:val="10"/>
                <w:sz w:val="24"/>
                <w:szCs w:val="24"/>
              </w:rPr>
              <w:t>Unternehmen</w:t>
            </w:r>
          </w:p>
        </w:tc>
        <w:tc>
          <w:tcPr>
            <w:tcW w:w="1931" w:type="dxa"/>
          </w:tcPr>
          <w:p w:rsidR="00356B3F" w:rsidRDefault="00356B3F" w:rsidP="00356B3F">
            <w:pPr>
              <w:pStyle w:val="Listenabsatz"/>
              <w:spacing w:line="312" w:lineRule="auto"/>
              <w:ind w:left="0"/>
              <w:jc w:val="right"/>
              <w:rPr>
                <w:rFonts w:ascii="Arial" w:hAnsi="Arial" w:cs="Arial"/>
                <w:spacing w:val="10"/>
                <w:sz w:val="24"/>
                <w:szCs w:val="24"/>
              </w:rPr>
            </w:pPr>
            <w:r>
              <w:rPr>
                <w:rFonts w:ascii="Arial" w:hAnsi="Arial" w:cs="Arial"/>
                <w:spacing w:val="10"/>
                <w:sz w:val="24"/>
                <w:szCs w:val="24"/>
              </w:rPr>
              <w:t>2.000,00 EUR</w:t>
            </w:r>
          </w:p>
        </w:tc>
      </w:tr>
    </w:tbl>
    <w:p w:rsidR="00356B3F" w:rsidRPr="004B4CDB" w:rsidRDefault="00356B3F" w:rsidP="00356B3F">
      <w:pPr>
        <w:pStyle w:val="Listenabsatz"/>
        <w:spacing w:after="0" w:line="312" w:lineRule="auto"/>
        <w:ind w:left="567"/>
        <w:jc w:val="both"/>
        <w:rPr>
          <w:rFonts w:ascii="Arial" w:hAnsi="Arial" w:cs="Arial"/>
          <w:spacing w:val="10"/>
          <w:sz w:val="24"/>
          <w:szCs w:val="24"/>
        </w:rPr>
      </w:pPr>
    </w:p>
    <w:p w:rsidR="00C4784E" w:rsidRDefault="00873A33" w:rsidP="00356B3F">
      <w:pPr>
        <w:pStyle w:val="Listenabsatz"/>
        <w:spacing w:after="0" w:line="312" w:lineRule="auto"/>
        <w:ind w:left="567"/>
        <w:jc w:val="both"/>
        <w:rPr>
          <w:rFonts w:ascii="Arial" w:hAnsi="Arial" w:cs="Arial"/>
          <w:spacing w:val="10"/>
          <w:sz w:val="24"/>
          <w:szCs w:val="24"/>
        </w:rPr>
      </w:pPr>
      <w:r w:rsidRPr="004B4CDB">
        <w:rPr>
          <w:rFonts w:ascii="Arial" w:hAnsi="Arial" w:cs="Arial"/>
          <w:spacing w:val="10"/>
          <w:sz w:val="24"/>
          <w:szCs w:val="24"/>
        </w:rPr>
        <w:t xml:space="preserve">Die Beträge verstehen sich zzgl. der gesetzlichen Mehrwertsteuer. </w:t>
      </w:r>
      <w:r w:rsidR="00C4784E" w:rsidRPr="004B4CDB">
        <w:rPr>
          <w:rFonts w:ascii="Arial" w:hAnsi="Arial" w:cs="Arial"/>
          <w:spacing w:val="10"/>
          <w:sz w:val="24"/>
          <w:szCs w:val="24"/>
        </w:rPr>
        <w:t xml:space="preserve">Inbegriffen </w:t>
      </w:r>
      <w:r w:rsidR="00403944">
        <w:rPr>
          <w:rFonts w:ascii="Arial" w:hAnsi="Arial" w:cs="Arial"/>
          <w:spacing w:val="10"/>
          <w:sz w:val="24"/>
          <w:szCs w:val="24"/>
        </w:rPr>
        <w:t>ist</w:t>
      </w:r>
      <w:r w:rsidR="00C4784E" w:rsidRPr="004B4CDB">
        <w:rPr>
          <w:rFonts w:ascii="Arial" w:hAnsi="Arial" w:cs="Arial"/>
          <w:spacing w:val="10"/>
          <w:sz w:val="24"/>
          <w:szCs w:val="24"/>
        </w:rPr>
        <w:t xml:space="preserve"> die zur Vorbereitung </w:t>
      </w:r>
      <w:r w:rsidR="00F474DD" w:rsidRPr="004B4CDB">
        <w:rPr>
          <w:rFonts w:ascii="Arial" w:hAnsi="Arial" w:cs="Arial"/>
          <w:spacing w:val="10"/>
          <w:sz w:val="24"/>
          <w:szCs w:val="24"/>
        </w:rPr>
        <w:t xml:space="preserve">und Auswertung </w:t>
      </w:r>
      <w:r w:rsidR="00C4784E" w:rsidRPr="004B4CDB">
        <w:rPr>
          <w:rFonts w:ascii="Arial" w:hAnsi="Arial" w:cs="Arial"/>
          <w:spacing w:val="10"/>
          <w:sz w:val="24"/>
          <w:szCs w:val="24"/>
        </w:rPr>
        <w:t xml:space="preserve">notwendige Beratung. Die </w:t>
      </w:r>
      <w:r w:rsidR="00D43425" w:rsidRPr="004B4CDB">
        <w:rPr>
          <w:rFonts w:ascii="Arial" w:hAnsi="Arial" w:cs="Arial"/>
          <w:spacing w:val="10"/>
          <w:sz w:val="24"/>
          <w:szCs w:val="24"/>
        </w:rPr>
        <w:t xml:space="preserve">Probenvorbereitung sowie die </w:t>
      </w:r>
      <w:r w:rsidR="00C4784E" w:rsidRPr="004B4CDB">
        <w:rPr>
          <w:rFonts w:ascii="Arial" w:hAnsi="Arial" w:cs="Arial"/>
          <w:spacing w:val="10"/>
          <w:sz w:val="24"/>
          <w:szCs w:val="24"/>
        </w:rPr>
        <w:t>Auswertung der Daten oblieg</w:t>
      </w:r>
      <w:r w:rsidR="00403944">
        <w:rPr>
          <w:rFonts w:ascii="Arial" w:hAnsi="Arial" w:cs="Arial"/>
          <w:spacing w:val="10"/>
          <w:sz w:val="24"/>
          <w:szCs w:val="24"/>
        </w:rPr>
        <w:t>en</w:t>
      </w:r>
      <w:r w:rsidR="00C4784E" w:rsidRPr="004B4CDB">
        <w:rPr>
          <w:rFonts w:ascii="Arial" w:hAnsi="Arial" w:cs="Arial"/>
          <w:spacing w:val="10"/>
          <w:sz w:val="24"/>
          <w:szCs w:val="24"/>
        </w:rPr>
        <w:t xml:space="preserve"> dem Nutzer. </w:t>
      </w:r>
    </w:p>
    <w:p w:rsidR="00356B3F" w:rsidRPr="004B4CDB" w:rsidRDefault="00356B3F" w:rsidP="00501C6E">
      <w:pPr>
        <w:pStyle w:val="Listenabsatz"/>
        <w:spacing w:after="0" w:line="312" w:lineRule="auto"/>
        <w:ind w:left="360"/>
        <w:jc w:val="both"/>
        <w:rPr>
          <w:rFonts w:ascii="Arial" w:hAnsi="Arial" w:cs="Arial"/>
          <w:spacing w:val="10"/>
          <w:sz w:val="24"/>
          <w:szCs w:val="24"/>
        </w:rPr>
      </w:pPr>
    </w:p>
    <w:p w:rsidR="00943B99" w:rsidRPr="007B03BD" w:rsidRDefault="00C4784E" w:rsidP="007B03BD">
      <w:pPr>
        <w:pStyle w:val="Listenabsatz"/>
        <w:numPr>
          <w:ilvl w:val="0"/>
          <w:numId w:val="9"/>
        </w:numPr>
        <w:spacing w:after="0" w:line="312" w:lineRule="auto"/>
        <w:ind w:left="567" w:hanging="567"/>
        <w:jc w:val="both"/>
        <w:rPr>
          <w:rFonts w:ascii="Arial" w:hAnsi="Arial" w:cs="Arial"/>
          <w:b/>
          <w:i/>
          <w:spacing w:val="10"/>
          <w:sz w:val="24"/>
          <w:szCs w:val="24"/>
        </w:rPr>
      </w:pPr>
      <w:r w:rsidRPr="004B4CDB">
        <w:rPr>
          <w:rFonts w:ascii="Arial" w:hAnsi="Arial" w:cs="Arial"/>
          <w:spacing w:val="10"/>
          <w:sz w:val="24"/>
          <w:szCs w:val="24"/>
        </w:rPr>
        <w:t>Das Nutzungsentgelt ist mit der Rechnungsstellung durch das IOW fällig</w:t>
      </w:r>
      <w:r w:rsidR="00943B99">
        <w:rPr>
          <w:rFonts w:ascii="Arial" w:hAnsi="Arial" w:cs="Arial"/>
          <w:spacing w:val="10"/>
          <w:sz w:val="24"/>
          <w:szCs w:val="24"/>
        </w:rPr>
        <w:t xml:space="preserve"> und zahlbar auf </w:t>
      </w:r>
      <w:r w:rsidR="007B03BD">
        <w:rPr>
          <w:rFonts w:ascii="Arial" w:hAnsi="Arial" w:cs="Arial"/>
          <w:spacing w:val="10"/>
          <w:sz w:val="24"/>
          <w:szCs w:val="24"/>
        </w:rPr>
        <w:t xml:space="preserve">das in der Rechnung </w:t>
      </w:r>
      <w:proofErr w:type="spellStart"/>
      <w:r w:rsidR="007B03BD">
        <w:rPr>
          <w:rFonts w:ascii="Arial" w:hAnsi="Arial" w:cs="Arial"/>
          <w:spacing w:val="10"/>
          <w:sz w:val="24"/>
          <w:szCs w:val="24"/>
        </w:rPr>
        <w:t>angebene</w:t>
      </w:r>
      <w:proofErr w:type="spellEnd"/>
      <w:r w:rsidR="007B03BD">
        <w:rPr>
          <w:rFonts w:ascii="Arial" w:hAnsi="Arial" w:cs="Arial"/>
          <w:spacing w:val="10"/>
          <w:sz w:val="24"/>
          <w:szCs w:val="24"/>
        </w:rPr>
        <w:t xml:space="preserve"> Konto unter Angabe der Rechnungsnummer.</w:t>
      </w:r>
    </w:p>
    <w:p w:rsidR="007B03BD" w:rsidRPr="00943B99" w:rsidRDefault="007B03BD" w:rsidP="007B03BD">
      <w:pPr>
        <w:pStyle w:val="Listenabsatz"/>
        <w:spacing w:after="0" w:line="312" w:lineRule="auto"/>
        <w:ind w:left="567"/>
        <w:jc w:val="both"/>
        <w:rPr>
          <w:rFonts w:ascii="Arial" w:hAnsi="Arial" w:cs="Arial"/>
          <w:b/>
          <w:i/>
          <w:spacing w:val="10"/>
          <w:sz w:val="24"/>
          <w:szCs w:val="24"/>
        </w:rPr>
      </w:pPr>
      <w:bookmarkStart w:id="0" w:name="_GoBack"/>
      <w:bookmarkEnd w:id="0"/>
    </w:p>
    <w:p w:rsidR="00403944" w:rsidRDefault="004B3A44" w:rsidP="00403944">
      <w:pPr>
        <w:pStyle w:val="Listenabsatz"/>
        <w:spacing w:after="0" w:line="312" w:lineRule="auto"/>
        <w:ind w:left="567"/>
        <w:jc w:val="both"/>
        <w:rPr>
          <w:rFonts w:ascii="Arial" w:hAnsi="Arial" w:cs="Arial"/>
          <w:spacing w:val="10"/>
          <w:sz w:val="24"/>
          <w:szCs w:val="24"/>
        </w:rPr>
      </w:pPr>
      <w:r w:rsidRPr="004B3A44">
        <w:rPr>
          <w:rFonts w:ascii="Arial" w:hAnsi="Arial" w:cs="Arial"/>
          <w:spacing w:val="10"/>
          <w:sz w:val="24"/>
          <w:szCs w:val="24"/>
        </w:rPr>
        <w:t>Der Nutzer kommt mit der Zahlung des Nutzungsentgelts spätestens in Verzug, wenn er nicht innerhalb von 30 Tagen nach Fälligkeit und Zugang der Rechnung die Zahlung der vollen Summe geleistet hat</w:t>
      </w:r>
      <w:r>
        <w:rPr>
          <w:rFonts w:ascii="Arial" w:hAnsi="Arial" w:cs="Arial"/>
          <w:spacing w:val="10"/>
          <w:sz w:val="24"/>
          <w:szCs w:val="24"/>
        </w:rPr>
        <w:t>.</w:t>
      </w:r>
    </w:p>
    <w:p w:rsidR="004B3A44" w:rsidRDefault="004B3A44" w:rsidP="00403944">
      <w:pPr>
        <w:pStyle w:val="Listenabsatz"/>
        <w:spacing w:after="0" w:line="312" w:lineRule="auto"/>
        <w:ind w:left="567"/>
        <w:jc w:val="both"/>
        <w:rPr>
          <w:rFonts w:ascii="Arial" w:hAnsi="Arial" w:cs="Arial"/>
          <w:spacing w:val="10"/>
          <w:sz w:val="24"/>
          <w:szCs w:val="24"/>
        </w:rPr>
      </w:pPr>
    </w:p>
    <w:p w:rsidR="00403944" w:rsidRDefault="00403944" w:rsidP="00403944">
      <w:pPr>
        <w:pStyle w:val="Listenabsatz"/>
        <w:numPr>
          <w:ilvl w:val="0"/>
          <w:numId w:val="9"/>
        </w:numPr>
        <w:spacing w:after="0" w:line="312" w:lineRule="auto"/>
        <w:ind w:left="567" w:hanging="567"/>
        <w:jc w:val="both"/>
        <w:rPr>
          <w:rFonts w:ascii="Arial" w:hAnsi="Arial" w:cs="Arial"/>
          <w:spacing w:val="10"/>
          <w:sz w:val="24"/>
          <w:szCs w:val="24"/>
        </w:rPr>
      </w:pPr>
      <w:r>
        <w:rPr>
          <w:rFonts w:ascii="Arial" w:hAnsi="Arial" w:cs="Arial"/>
          <w:spacing w:val="10"/>
          <w:sz w:val="24"/>
          <w:szCs w:val="24"/>
        </w:rPr>
        <w:t>Tritt der Nutzer bis spätestens zwei Wochen vor Messbeginn von dem ihm zugewiesenen Termin zurück oder bittet um eine Verschiebung, so fällt kein Nutzungsentgelt an. Bei einer späteren Rücktrittserklärung bzw. Bitte um eine Terminverschiebung fallen folgende Nutzungsentgelte an:</w:t>
      </w:r>
    </w:p>
    <w:p w:rsidR="00403944" w:rsidRDefault="00403944" w:rsidP="00403944">
      <w:pPr>
        <w:spacing w:after="0" w:line="312" w:lineRule="auto"/>
        <w:jc w:val="both"/>
        <w:rPr>
          <w:rFonts w:ascii="Arial" w:hAnsi="Arial" w:cs="Arial"/>
          <w:spacing w:val="10"/>
          <w:sz w:val="24"/>
          <w:szCs w:val="24"/>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785"/>
      </w:tblGrid>
      <w:tr w:rsidR="00403944" w:rsidTr="00403944">
        <w:tc>
          <w:tcPr>
            <w:tcW w:w="3936" w:type="dxa"/>
          </w:tcPr>
          <w:p w:rsidR="00403944" w:rsidRDefault="00403944" w:rsidP="00403944">
            <w:pPr>
              <w:spacing w:line="312" w:lineRule="auto"/>
              <w:jc w:val="both"/>
              <w:rPr>
                <w:rFonts w:ascii="Arial" w:hAnsi="Arial" w:cs="Arial"/>
                <w:spacing w:val="10"/>
                <w:sz w:val="24"/>
                <w:szCs w:val="24"/>
              </w:rPr>
            </w:pPr>
            <w:r>
              <w:rPr>
                <w:rFonts w:ascii="Arial" w:hAnsi="Arial" w:cs="Arial"/>
                <w:spacing w:val="10"/>
                <w:sz w:val="24"/>
                <w:szCs w:val="24"/>
              </w:rPr>
              <w:t>13. bis 7. Tag vor Messbeginn:</w:t>
            </w:r>
          </w:p>
        </w:tc>
        <w:tc>
          <w:tcPr>
            <w:tcW w:w="4785" w:type="dxa"/>
          </w:tcPr>
          <w:p w:rsidR="00403944" w:rsidRDefault="00290AFE" w:rsidP="00290AFE">
            <w:pPr>
              <w:spacing w:line="312" w:lineRule="auto"/>
              <w:jc w:val="both"/>
              <w:rPr>
                <w:rFonts w:ascii="Arial" w:hAnsi="Arial" w:cs="Arial"/>
                <w:spacing w:val="10"/>
                <w:sz w:val="24"/>
                <w:szCs w:val="24"/>
              </w:rPr>
            </w:pPr>
            <w:r>
              <w:rPr>
                <w:rFonts w:ascii="Arial" w:hAnsi="Arial" w:cs="Arial"/>
                <w:spacing w:val="10"/>
                <w:sz w:val="24"/>
                <w:szCs w:val="24"/>
              </w:rPr>
              <w:t>25</w:t>
            </w:r>
            <w:r w:rsidR="00403944">
              <w:rPr>
                <w:rFonts w:ascii="Arial" w:hAnsi="Arial" w:cs="Arial"/>
                <w:spacing w:val="10"/>
                <w:sz w:val="24"/>
                <w:szCs w:val="24"/>
              </w:rPr>
              <w:t>% des Nutzungsentgelts nach Abs. 1</w:t>
            </w:r>
          </w:p>
        </w:tc>
      </w:tr>
      <w:tr w:rsidR="00403944" w:rsidTr="00403944">
        <w:tc>
          <w:tcPr>
            <w:tcW w:w="3936" w:type="dxa"/>
          </w:tcPr>
          <w:p w:rsidR="00403944" w:rsidRDefault="00403944" w:rsidP="00403944">
            <w:pPr>
              <w:spacing w:line="312" w:lineRule="auto"/>
              <w:jc w:val="both"/>
              <w:rPr>
                <w:rFonts w:ascii="Arial" w:hAnsi="Arial" w:cs="Arial"/>
                <w:spacing w:val="10"/>
                <w:sz w:val="24"/>
                <w:szCs w:val="24"/>
              </w:rPr>
            </w:pPr>
            <w:r>
              <w:rPr>
                <w:rFonts w:ascii="Arial" w:hAnsi="Arial" w:cs="Arial"/>
                <w:spacing w:val="10"/>
                <w:sz w:val="24"/>
                <w:szCs w:val="24"/>
              </w:rPr>
              <w:t>6. bis 1. Tag vor Messbeginn:</w:t>
            </w:r>
          </w:p>
        </w:tc>
        <w:tc>
          <w:tcPr>
            <w:tcW w:w="4785" w:type="dxa"/>
          </w:tcPr>
          <w:p w:rsidR="00403944" w:rsidRDefault="00290AFE" w:rsidP="00403944">
            <w:pPr>
              <w:spacing w:line="312" w:lineRule="auto"/>
              <w:jc w:val="both"/>
              <w:rPr>
                <w:rFonts w:ascii="Arial" w:hAnsi="Arial" w:cs="Arial"/>
                <w:spacing w:val="10"/>
                <w:sz w:val="24"/>
                <w:szCs w:val="24"/>
              </w:rPr>
            </w:pPr>
            <w:r>
              <w:rPr>
                <w:rFonts w:ascii="Arial" w:hAnsi="Arial" w:cs="Arial"/>
                <w:spacing w:val="10"/>
                <w:sz w:val="24"/>
                <w:szCs w:val="24"/>
              </w:rPr>
              <w:t>5</w:t>
            </w:r>
            <w:r w:rsidR="00403944">
              <w:rPr>
                <w:rFonts w:ascii="Arial" w:hAnsi="Arial" w:cs="Arial"/>
                <w:spacing w:val="10"/>
                <w:sz w:val="24"/>
                <w:szCs w:val="24"/>
              </w:rPr>
              <w:t>0% des Nutzungsentgelts nach Abs. 1</w:t>
            </w:r>
          </w:p>
        </w:tc>
      </w:tr>
    </w:tbl>
    <w:p w:rsidR="00403944" w:rsidRPr="00403944" w:rsidRDefault="00403944" w:rsidP="00403944">
      <w:pPr>
        <w:spacing w:after="0" w:line="312" w:lineRule="auto"/>
        <w:ind w:left="567"/>
        <w:jc w:val="both"/>
        <w:rPr>
          <w:rFonts w:ascii="Arial" w:hAnsi="Arial" w:cs="Arial"/>
          <w:spacing w:val="10"/>
          <w:sz w:val="24"/>
          <w:szCs w:val="24"/>
        </w:rPr>
      </w:pPr>
    </w:p>
    <w:p w:rsidR="00403944" w:rsidRDefault="00403944" w:rsidP="00403944">
      <w:pPr>
        <w:pStyle w:val="Listenabsatz"/>
        <w:numPr>
          <w:ilvl w:val="0"/>
          <w:numId w:val="9"/>
        </w:numPr>
        <w:spacing w:after="0" w:line="312" w:lineRule="auto"/>
        <w:ind w:left="567" w:hanging="567"/>
        <w:jc w:val="both"/>
        <w:rPr>
          <w:rFonts w:ascii="Arial" w:hAnsi="Arial" w:cs="Arial"/>
          <w:spacing w:val="10"/>
          <w:sz w:val="24"/>
          <w:szCs w:val="24"/>
        </w:rPr>
      </w:pPr>
      <w:r>
        <w:rPr>
          <w:rFonts w:ascii="Arial" w:hAnsi="Arial" w:cs="Arial"/>
          <w:spacing w:val="10"/>
          <w:sz w:val="24"/>
          <w:szCs w:val="24"/>
        </w:rPr>
        <w:t xml:space="preserve">Nimmt der Nutzer den ihm zugewiesenen Termin nicht wahr, ohne hiervon zurückgetreten zu sein </w:t>
      </w:r>
      <w:r w:rsidR="004A5FDE">
        <w:rPr>
          <w:rFonts w:ascii="Arial" w:hAnsi="Arial" w:cs="Arial"/>
          <w:spacing w:val="10"/>
          <w:sz w:val="24"/>
          <w:szCs w:val="24"/>
        </w:rPr>
        <w:t>bzw.</w:t>
      </w:r>
      <w:r>
        <w:rPr>
          <w:rFonts w:ascii="Arial" w:hAnsi="Arial" w:cs="Arial"/>
          <w:spacing w:val="10"/>
          <w:sz w:val="24"/>
          <w:szCs w:val="24"/>
        </w:rPr>
        <w:t xml:space="preserve"> um eine Terminverschiebung gebeten zu haben, oder fällt der Messtag aus anderen Gründen</w:t>
      </w:r>
      <w:r w:rsidR="004A5FDE">
        <w:rPr>
          <w:rFonts w:ascii="Arial" w:hAnsi="Arial" w:cs="Arial"/>
          <w:spacing w:val="10"/>
          <w:sz w:val="24"/>
          <w:szCs w:val="24"/>
        </w:rPr>
        <w:t>, die der Nutzer zu vertreten hat,</w:t>
      </w:r>
      <w:r>
        <w:rPr>
          <w:rFonts w:ascii="Arial" w:hAnsi="Arial" w:cs="Arial"/>
          <w:spacing w:val="10"/>
          <w:sz w:val="24"/>
          <w:szCs w:val="24"/>
        </w:rPr>
        <w:t xml:space="preserve"> aus, so ist das </w:t>
      </w:r>
      <w:r w:rsidR="004A5FDE">
        <w:rPr>
          <w:rFonts w:ascii="Arial" w:hAnsi="Arial" w:cs="Arial"/>
          <w:spacing w:val="10"/>
          <w:sz w:val="24"/>
          <w:szCs w:val="24"/>
        </w:rPr>
        <w:t>volle Nutzungsentgelt nach Abs. 1</w:t>
      </w:r>
      <w:r>
        <w:rPr>
          <w:rFonts w:ascii="Arial" w:hAnsi="Arial" w:cs="Arial"/>
          <w:spacing w:val="10"/>
          <w:sz w:val="24"/>
          <w:szCs w:val="24"/>
        </w:rPr>
        <w:t xml:space="preserve"> zu zahlen.</w:t>
      </w:r>
    </w:p>
    <w:p w:rsidR="00403944" w:rsidRDefault="00403944" w:rsidP="00403944">
      <w:pPr>
        <w:pStyle w:val="Listenabsatz"/>
        <w:spacing w:after="0" w:line="312" w:lineRule="auto"/>
        <w:ind w:left="567"/>
        <w:jc w:val="both"/>
        <w:rPr>
          <w:rFonts w:ascii="Arial" w:hAnsi="Arial" w:cs="Arial"/>
          <w:spacing w:val="10"/>
          <w:sz w:val="24"/>
          <w:szCs w:val="24"/>
        </w:rPr>
      </w:pPr>
    </w:p>
    <w:p w:rsidR="00403944" w:rsidRPr="00403944" w:rsidRDefault="00403944" w:rsidP="00403944">
      <w:pPr>
        <w:pStyle w:val="Listenabsatz"/>
        <w:numPr>
          <w:ilvl w:val="0"/>
          <w:numId w:val="9"/>
        </w:numPr>
        <w:spacing w:after="0" w:line="312" w:lineRule="auto"/>
        <w:ind w:left="567" w:hanging="567"/>
        <w:jc w:val="both"/>
        <w:rPr>
          <w:rFonts w:ascii="Arial" w:hAnsi="Arial" w:cs="Arial"/>
          <w:spacing w:val="10"/>
          <w:sz w:val="24"/>
          <w:szCs w:val="24"/>
        </w:rPr>
      </w:pPr>
      <w:r>
        <w:rPr>
          <w:rFonts w:ascii="Arial" w:hAnsi="Arial" w:cs="Arial"/>
          <w:spacing w:val="10"/>
          <w:sz w:val="24"/>
          <w:szCs w:val="24"/>
        </w:rPr>
        <w:t xml:space="preserve">Dem Nutzer bleibt es in den Fällen der Abs. </w:t>
      </w:r>
      <w:r w:rsidR="004A5FDE">
        <w:rPr>
          <w:rFonts w:ascii="Arial" w:hAnsi="Arial" w:cs="Arial"/>
          <w:spacing w:val="10"/>
          <w:sz w:val="24"/>
          <w:szCs w:val="24"/>
        </w:rPr>
        <w:t>3 und 4 unbenommen</w:t>
      </w:r>
      <w:r>
        <w:rPr>
          <w:rFonts w:ascii="Arial" w:hAnsi="Arial" w:cs="Arial"/>
          <w:spacing w:val="10"/>
          <w:sz w:val="24"/>
          <w:szCs w:val="24"/>
        </w:rPr>
        <w:t xml:space="preserve"> nachzuweisen, dass dem IOW </w:t>
      </w:r>
      <w:r w:rsidRPr="00403944">
        <w:rPr>
          <w:rFonts w:ascii="Arial" w:hAnsi="Arial" w:cs="Arial"/>
          <w:spacing w:val="10"/>
          <w:sz w:val="24"/>
          <w:szCs w:val="24"/>
        </w:rPr>
        <w:t xml:space="preserve">ein Schaden überhaupt nicht </w:t>
      </w:r>
      <w:r>
        <w:rPr>
          <w:rFonts w:ascii="Arial" w:hAnsi="Arial" w:cs="Arial"/>
          <w:spacing w:val="10"/>
          <w:sz w:val="24"/>
          <w:szCs w:val="24"/>
        </w:rPr>
        <w:t xml:space="preserve">entstanden </w:t>
      </w:r>
      <w:r w:rsidRPr="00403944">
        <w:rPr>
          <w:rFonts w:ascii="Arial" w:hAnsi="Arial" w:cs="Arial"/>
          <w:spacing w:val="10"/>
          <w:sz w:val="24"/>
          <w:szCs w:val="24"/>
        </w:rPr>
        <w:t xml:space="preserve">oder </w:t>
      </w:r>
      <w:r>
        <w:rPr>
          <w:rFonts w:ascii="Arial" w:hAnsi="Arial" w:cs="Arial"/>
          <w:spacing w:val="10"/>
          <w:sz w:val="24"/>
          <w:szCs w:val="24"/>
        </w:rPr>
        <w:t xml:space="preserve">dieser </w:t>
      </w:r>
      <w:r w:rsidRPr="00403944">
        <w:rPr>
          <w:rFonts w:ascii="Arial" w:hAnsi="Arial" w:cs="Arial"/>
          <w:spacing w:val="10"/>
          <w:sz w:val="24"/>
          <w:szCs w:val="24"/>
        </w:rPr>
        <w:t xml:space="preserve">wesentlich niedriger als die </w:t>
      </w:r>
      <w:r w:rsidR="004A5FDE">
        <w:rPr>
          <w:rFonts w:ascii="Arial" w:hAnsi="Arial" w:cs="Arial"/>
          <w:spacing w:val="10"/>
          <w:sz w:val="24"/>
          <w:szCs w:val="24"/>
        </w:rPr>
        <w:t xml:space="preserve">jeweilige </w:t>
      </w:r>
      <w:r w:rsidRPr="00403944">
        <w:rPr>
          <w:rFonts w:ascii="Arial" w:hAnsi="Arial" w:cs="Arial"/>
          <w:spacing w:val="10"/>
          <w:sz w:val="24"/>
          <w:szCs w:val="24"/>
        </w:rPr>
        <w:t>Pauschale</w:t>
      </w:r>
      <w:r>
        <w:rPr>
          <w:rFonts w:ascii="Arial" w:hAnsi="Arial" w:cs="Arial"/>
          <w:spacing w:val="10"/>
          <w:sz w:val="24"/>
          <w:szCs w:val="24"/>
        </w:rPr>
        <w:t xml:space="preserve"> ist. </w:t>
      </w:r>
    </w:p>
    <w:p w:rsidR="004A5FDE" w:rsidRDefault="004A5FDE" w:rsidP="00501C6E">
      <w:pPr>
        <w:spacing w:after="0" w:line="312" w:lineRule="auto"/>
        <w:rPr>
          <w:rFonts w:ascii="Arial" w:hAnsi="Arial" w:cs="Arial"/>
          <w:spacing w:val="10"/>
          <w:sz w:val="24"/>
          <w:szCs w:val="24"/>
        </w:rPr>
      </w:pPr>
    </w:p>
    <w:p w:rsidR="00F9626C" w:rsidRDefault="00F9626C" w:rsidP="00501C6E">
      <w:pPr>
        <w:spacing w:after="0" w:line="312" w:lineRule="auto"/>
        <w:rPr>
          <w:rFonts w:ascii="Arial" w:hAnsi="Arial" w:cs="Arial"/>
          <w:spacing w:val="10"/>
          <w:sz w:val="24"/>
          <w:szCs w:val="24"/>
        </w:rPr>
      </w:pPr>
    </w:p>
    <w:p w:rsidR="00403944" w:rsidRPr="00403944" w:rsidRDefault="00403944" w:rsidP="00B8613B">
      <w:pPr>
        <w:pStyle w:val="Listenabsatz"/>
        <w:keepNext/>
        <w:spacing w:after="0" w:line="312" w:lineRule="auto"/>
        <w:ind w:left="357" w:hanging="567"/>
        <w:jc w:val="center"/>
        <w:rPr>
          <w:rFonts w:ascii="Arial" w:hAnsi="Arial" w:cs="Arial"/>
          <w:b/>
          <w:spacing w:val="10"/>
          <w:sz w:val="24"/>
          <w:szCs w:val="24"/>
        </w:rPr>
      </w:pPr>
      <w:r>
        <w:rPr>
          <w:rFonts w:ascii="Arial" w:hAnsi="Arial" w:cs="Arial"/>
          <w:b/>
          <w:spacing w:val="10"/>
          <w:sz w:val="24"/>
          <w:szCs w:val="24"/>
        </w:rPr>
        <w:t xml:space="preserve">§ </w:t>
      </w:r>
      <w:r w:rsidR="005D434E">
        <w:rPr>
          <w:rFonts w:ascii="Arial" w:hAnsi="Arial" w:cs="Arial"/>
          <w:b/>
          <w:spacing w:val="10"/>
          <w:sz w:val="24"/>
          <w:szCs w:val="24"/>
        </w:rPr>
        <w:t>6</w:t>
      </w:r>
      <w:r>
        <w:rPr>
          <w:rFonts w:ascii="Arial" w:hAnsi="Arial" w:cs="Arial"/>
          <w:b/>
          <w:spacing w:val="10"/>
          <w:sz w:val="24"/>
          <w:szCs w:val="24"/>
        </w:rPr>
        <w:t xml:space="preserve"> Vorbereitung, Ablauf und Ergebnisse des Messverfahrens</w:t>
      </w:r>
    </w:p>
    <w:p w:rsidR="00403944" w:rsidRPr="004B4CDB" w:rsidRDefault="00403944" w:rsidP="00B8613B">
      <w:pPr>
        <w:pStyle w:val="Listenabsatz"/>
        <w:keepNext/>
        <w:spacing w:after="0" w:line="312" w:lineRule="auto"/>
        <w:ind w:left="357" w:hanging="567"/>
        <w:jc w:val="both"/>
        <w:rPr>
          <w:rFonts w:ascii="Arial" w:hAnsi="Arial" w:cs="Arial"/>
          <w:spacing w:val="10"/>
          <w:sz w:val="24"/>
          <w:szCs w:val="24"/>
        </w:rPr>
      </w:pPr>
    </w:p>
    <w:p w:rsidR="00403944" w:rsidRPr="00147DA0" w:rsidRDefault="00403944" w:rsidP="00403944">
      <w:pPr>
        <w:pStyle w:val="Listenabsatz"/>
        <w:numPr>
          <w:ilvl w:val="0"/>
          <w:numId w:val="15"/>
        </w:numPr>
        <w:spacing w:after="0" w:line="312" w:lineRule="auto"/>
        <w:ind w:left="567" w:hanging="567"/>
        <w:jc w:val="both"/>
        <w:rPr>
          <w:rFonts w:ascii="Arial" w:hAnsi="Arial" w:cs="Arial"/>
          <w:spacing w:val="10"/>
          <w:sz w:val="24"/>
          <w:szCs w:val="24"/>
        </w:rPr>
      </w:pPr>
      <w:r w:rsidRPr="00147DA0">
        <w:rPr>
          <w:rFonts w:ascii="Arial" w:hAnsi="Arial" w:cs="Arial"/>
          <w:spacing w:val="10"/>
          <w:sz w:val="24"/>
          <w:szCs w:val="24"/>
        </w:rPr>
        <w:t>Der Nutzer stellt die Proben in geeignet vorbereiteter Form (vgl. G</w:t>
      </w:r>
      <w:r w:rsidRPr="00147DA0">
        <w:rPr>
          <w:rFonts w:ascii="Arial" w:hAnsi="Arial" w:cs="Arial"/>
          <w:i/>
          <w:spacing w:val="10"/>
          <w:sz w:val="24"/>
          <w:szCs w:val="24"/>
        </w:rPr>
        <w:t xml:space="preserve">eneral Information - </w:t>
      </w:r>
      <w:r w:rsidRPr="00147DA0">
        <w:rPr>
          <w:rFonts w:ascii="Arial" w:hAnsi="Arial" w:cs="Arial"/>
          <w:spacing w:val="10"/>
          <w:sz w:val="24"/>
          <w:szCs w:val="24"/>
        </w:rPr>
        <w:t xml:space="preserve">Anlage 1 </w:t>
      </w:r>
      <w:proofErr w:type="gramStart"/>
      <w:r w:rsidRPr="00147DA0">
        <w:rPr>
          <w:rFonts w:ascii="Arial" w:hAnsi="Arial" w:cs="Arial"/>
          <w:spacing w:val="10"/>
          <w:sz w:val="24"/>
          <w:szCs w:val="24"/>
        </w:rPr>
        <w:t>-)</w:t>
      </w:r>
      <w:proofErr w:type="gramEnd"/>
      <w:r w:rsidRPr="00147DA0">
        <w:rPr>
          <w:rFonts w:ascii="Arial" w:hAnsi="Arial" w:cs="Arial"/>
          <w:spacing w:val="10"/>
          <w:sz w:val="24"/>
          <w:szCs w:val="24"/>
        </w:rPr>
        <w:t xml:space="preserve"> </w:t>
      </w:r>
      <w:r w:rsidR="00147DA0" w:rsidRPr="00147DA0">
        <w:rPr>
          <w:rFonts w:ascii="Arial" w:hAnsi="Arial" w:cs="Arial"/>
          <w:spacing w:val="10"/>
          <w:sz w:val="24"/>
          <w:szCs w:val="24"/>
        </w:rPr>
        <w:t xml:space="preserve">spätestens 2 Arbeitstage vor dem vereinbarten Nutzungstermin zur Verfügung. Bei besonderen Materialien kann dieser Zeitraum auf Anforderung des IOW verlängert werden. </w:t>
      </w:r>
      <w:r w:rsidRPr="00147DA0">
        <w:rPr>
          <w:rFonts w:ascii="Arial" w:hAnsi="Arial" w:cs="Arial"/>
          <w:spacing w:val="10"/>
          <w:sz w:val="24"/>
          <w:szCs w:val="24"/>
        </w:rPr>
        <w:t xml:space="preserve">Die Proben werden vom </w:t>
      </w:r>
      <w:r w:rsidRPr="00147DA0">
        <w:rPr>
          <w:rFonts w:ascii="Arial" w:hAnsi="Arial" w:cs="Arial"/>
          <w:i/>
          <w:spacing w:val="10"/>
          <w:sz w:val="24"/>
          <w:szCs w:val="24"/>
        </w:rPr>
        <w:t xml:space="preserve">Sample </w:t>
      </w:r>
      <w:proofErr w:type="spellStart"/>
      <w:r w:rsidRPr="00147DA0">
        <w:rPr>
          <w:rFonts w:ascii="Arial" w:hAnsi="Arial" w:cs="Arial"/>
          <w:i/>
          <w:spacing w:val="10"/>
          <w:sz w:val="24"/>
          <w:szCs w:val="24"/>
        </w:rPr>
        <w:t>description</w:t>
      </w:r>
      <w:proofErr w:type="spellEnd"/>
      <w:r w:rsidRPr="00147DA0">
        <w:rPr>
          <w:rFonts w:ascii="Arial" w:hAnsi="Arial" w:cs="Arial"/>
          <w:i/>
          <w:spacing w:val="10"/>
          <w:sz w:val="24"/>
          <w:szCs w:val="24"/>
        </w:rPr>
        <w:t xml:space="preserve"> </w:t>
      </w:r>
      <w:proofErr w:type="spellStart"/>
      <w:r w:rsidRPr="00147DA0">
        <w:rPr>
          <w:rFonts w:ascii="Arial" w:hAnsi="Arial" w:cs="Arial"/>
          <w:i/>
          <w:spacing w:val="10"/>
          <w:sz w:val="24"/>
          <w:szCs w:val="24"/>
        </w:rPr>
        <w:t>sheet</w:t>
      </w:r>
      <w:proofErr w:type="spellEnd"/>
      <w:r w:rsidRPr="00147DA0">
        <w:rPr>
          <w:rFonts w:ascii="Arial" w:hAnsi="Arial" w:cs="Arial"/>
          <w:spacing w:val="10"/>
          <w:sz w:val="24"/>
          <w:szCs w:val="24"/>
        </w:rPr>
        <w:t xml:space="preserve"> - Anlage 3 - begleitet. Proben, die den abgesprochenen Anforderungen nicht genügen, werden nicht vermessen. </w:t>
      </w:r>
    </w:p>
    <w:p w:rsidR="003A55A8" w:rsidRDefault="003A55A8" w:rsidP="003A55A8">
      <w:pPr>
        <w:pStyle w:val="Listenabsatz"/>
        <w:spacing w:after="0" w:line="312" w:lineRule="auto"/>
        <w:ind w:left="567"/>
        <w:jc w:val="both"/>
        <w:rPr>
          <w:rFonts w:ascii="Arial" w:hAnsi="Arial" w:cs="Arial"/>
          <w:spacing w:val="10"/>
          <w:sz w:val="24"/>
          <w:szCs w:val="24"/>
        </w:rPr>
      </w:pPr>
    </w:p>
    <w:p w:rsidR="003A55A8" w:rsidRPr="00403944" w:rsidRDefault="00943B99" w:rsidP="00403944">
      <w:pPr>
        <w:pStyle w:val="Listenabsatz"/>
        <w:numPr>
          <w:ilvl w:val="0"/>
          <w:numId w:val="15"/>
        </w:numPr>
        <w:spacing w:after="0" w:line="312" w:lineRule="auto"/>
        <w:ind w:left="567" w:hanging="567"/>
        <w:jc w:val="both"/>
        <w:rPr>
          <w:rFonts w:ascii="Arial" w:hAnsi="Arial" w:cs="Arial"/>
          <w:spacing w:val="10"/>
          <w:sz w:val="24"/>
          <w:szCs w:val="24"/>
        </w:rPr>
      </w:pPr>
      <w:r>
        <w:rPr>
          <w:rFonts w:ascii="Arial" w:hAnsi="Arial" w:cs="Arial"/>
          <w:spacing w:val="10"/>
          <w:sz w:val="24"/>
          <w:szCs w:val="24"/>
        </w:rPr>
        <w:t>Kommt es aufgrund nicht rechtzeitig angelieferter Proben zu Verzögerungen bei der Messung, die dazu führen würden, dass nachfolgende Termine nicht eingehalten werden könnten, so kann das IOW den Termin absagen. Der Nutzer ist in diesem Falle nach § 5 Abs. 4 zur Zahlung des Nutzungsentgelts verpflichtet. § 5 Abs. 5 gilt entsprechend.</w:t>
      </w:r>
    </w:p>
    <w:p w:rsidR="00403944" w:rsidRPr="004B4CDB" w:rsidRDefault="00403944" w:rsidP="00403944">
      <w:pPr>
        <w:pStyle w:val="Listenabsatz"/>
        <w:spacing w:after="0" w:line="312" w:lineRule="auto"/>
        <w:ind w:left="360" w:hanging="567"/>
        <w:jc w:val="both"/>
        <w:rPr>
          <w:rFonts w:ascii="Arial" w:hAnsi="Arial" w:cs="Arial"/>
          <w:spacing w:val="10"/>
          <w:sz w:val="24"/>
          <w:szCs w:val="24"/>
        </w:rPr>
      </w:pPr>
    </w:p>
    <w:p w:rsidR="00403944" w:rsidRPr="00403944" w:rsidRDefault="00403944" w:rsidP="00403944">
      <w:pPr>
        <w:pStyle w:val="Listenabsatz"/>
        <w:numPr>
          <w:ilvl w:val="0"/>
          <w:numId w:val="15"/>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Der Ablauf der Messungen wird in einem Protokoll festgehalten, das dem Nutzer zusammen mit den Messdaten zur Verfügung gestellt wird.</w:t>
      </w:r>
    </w:p>
    <w:p w:rsidR="00403944" w:rsidRPr="004B4CDB" w:rsidRDefault="00403944" w:rsidP="00403944">
      <w:pPr>
        <w:pStyle w:val="Listenabsatz"/>
        <w:spacing w:after="0" w:line="312" w:lineRule="auto"/>
        <w:ind w:left="360" w:hanging="567"/>
        <w:jc w:val="both"/>
        <w:rPr>
          <w:rFonts w:ascii="Arial" w:hAnsi="Arial" w:cs="Arial"/>
          <w:spacing w:val="10"/>
          <w:sz w:val="24"/>
          <w:szCs w:val="24"/>
        </w:rPr>
      </w:pPr>
    </w:p>
    <w:p w:rsidR="00403944" w:rsidRPr="00403944" w:rsidRDefault="00403944" w:rsidP="00403944">
      <w:pPr>
        <w:pStyle w:val="Listenabsatz"/>
        <w:numPr>
          <w:ilvl w:val="0"/>
          <w:numId w:val="15"/>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Der Nutzer hat den Messungen auf Verlangen des IOW beizuwohnen und für Rückfragen zur Verfügung zu stehen.</w:t>
      </w:r>
    </w:p>
    <w:p w:rsidR="00403944" w:rsidRPr="004B4CDB" w:rsidRDefault="00403944" w:rsidP="00403944">
      <w:pPr>
        <w:pStyle w:val="Listenabsatz"/>
        <w:spacing w:after="0" w:line="312" w:lineRule="auto"/>
        <w:ind w:left="360" w:hanging="567"/>
        <w:jc w:val="both"/>
        <w:rPr>
          <w:rFonts w:ascii="Arial" w:hAnsi="Arial" w:cs="Arial"/>
          <w:spacing w:val="10"/>
          <w:sz w:val="24"/>
          <w:szCs w:val="24"/>
        </w:rPr>
      </w:pPr>
    </w:p>
    <w:p w:rsidR="00403944" w:rsidRPr="00403944" w:rsidRDefault="00403944" w:rsidP="00403944">
      <w:pPr>
        <w:pStyle w:val="Listenabsatz"/>
        <w:numPr>
          <w:ilvl w:val="0"/>
          <w:numId w:val="15"/>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 xml:space="preserve">Spätestens vier Wochen nach Übergabe der letzten Daten gibt der Nutzer Rückmeldung über den Erfolg der Messung mittels des  </w:t>
      </w:r>
      <w:r w:rsidRPr="00403944">
        <w:rPr>
          <w:rFonts w:ascii="Arial" w:hAnsi="Arial" w:cs="Arial"/>
          <w:i/>
          <w:spacing w:val="10"/>
          <w:sz w:val="24"/>
          <w:szCs w:val="24"/>
        </w:rPr>
        <w:t xml:space="preserve">Post </w:t>
      </w:r>
      <w:proofErr w:type="spellStart"/>
      <w:r w:rsidRPr="00403944">
        <w:rPr>
          <w:rFonts w:ascii="Arial" w:hAnsi="Arial" w:cs="Arial"/>
          <w:i/>
          <w:spacing w:val="10"/>
          <w:sz w:val="24"/>
          <w:szCs w:val="24"/>
        </w:rPr>
        <w:t>analysis</w:t>
      </w:r>
      <w:proofErr w:type="spellEnd"/>
      <w:r w:rsidRPr="00403944">
        <w:rPr>
          <w:rFonts w:ascii="Arial" w:hAnsi="Arial" w:cs="Arial"/>
          <w:i/>
          <w:spacing w:val="10"/>
          <w:sz w:val="24"/>
          <w:szCs w:val="24"/>
        </w:rPr>
        <w:t xml:space="preserve"> form</w:t>
      </w:r>
      <w:r w:rsidRPr="00403944">
        <w:rPr>
          <w:rFonts w:ascii="Arial" w:hAnsi="Arial" w:cs="Arial"/>
          <w:spacing w:val="10"/>
          <w:sz w:val="24"/>
          <w:szCs w:val="24"/>
        </w:rPr>
        <w:t xml:space="preserve"> </w:t>
      </w:r>
      <w:r>
        <w:rPr>
          <w:rFonts w:ascii="Arial" w:hAnsi="Arial" w:cs="Arial"/>
          <w:spacing w:val="10"/>
          <w:sz w:val="24"/>
          <w:szCs w:val="24"/>
        </w:rPr>
        <w:t xml:space="preserve">- </w:t>
      </w:r>
      <w:r w:rsidRPr="00403944">
        <w:rPr>
          <w:rFonts w:ascii="Arial" w:hAnsi="Arial" w:cs="Arial"/>
          <w:spacing w:val="10"/>
          <w:sz w:val="24"/>
          <w:szCs w:val="24"/>
        </w:rPr>
        <w:t>Anlage 4</w:t>
      </w:r>
      <w:r>
        <w:rPr>
          <w:rFonts w:ascii="Arial" w:hAnsi="Arial" w:cs="Arial"/>
          <w:spacing w:val="10"/>
          <w:sz w:val="24"/>
          <w:szCs w:val="24"/>
        </w:rPr>
        <w:t xml:space="preserve"> -</w:t>
      </w:r>
      <w:r w:rsidRPr="00403944">
        <w:rPr>
          <w:rFonts w:ascii="Arial" w:hAnsi="Arial" w:cs="Arial"/>
          <w:spacing w:val="10"/>
          <w:sz w:val="24"/>
          <w:szCs w:val="24"/>
        </w:rPr>
        <w:t xml:space="preserve">. </w:t>
      </w:r>
    </w:p>
    <w:p w:rsidR="00403944" w:rsidRPr="004B4CDB" w:rsidRDefault="00403944" w:rsidP="00403944">
      <w:pPr>
        <w:pStyle w:val="Listenabsatz"/>
        <w:spacing w:after="0" w:line="312" w:lineRule="auto"/>
        <w:ind w:left="360" w:hanging="567"/>
        <w:jc w:val="both"/>
        <w:rPr>
          <w:rFonts w:ascii="Arial" w:hAnsi="Arial" w:cs="Arial"/>
          <w:spacing w:val="10"/>
          <w:sz w:val="24"/>
          <w:szCs w:val="24"/>
        </w:rPr>
      </w:pPr>
    </w:p>
    <w:p w:rsidR="00403944" w:rsidRPr="00403944" w:rsidRDefault="00403944" w:rsidP="00403944">
      <w:pPr>
        <w:pStyle w:val="Listenabsatz"/>
        <w:numPr>
          <w:ilvl w:val="0"/>
          <w:numId w:val="15"/>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Die wissenschaftliche Auswertung der Messergebnisse erfolgt durch den Nutzer. Einen Arbeitsplatz mit Auswertungssoftware stellt das IOW dafür zur Verfügung. Ein Termin hierfür ist mit dem IOW abzusprechen. Das IOW steht für Beratungen und Diskussion</w:t>
      </w:r>
      <w:r>
        <w:rPr>
          <w:rFonts w:ascii="Arial" w:hAnsi="Arial" w:cs="Arial"/>
          <w:spacing w:val="10"/>
          <w:sz w:val="24"/>
          <w:szCs w:val="24"/>
        </w:rPr>
        <w:t>en</w:t>
      </w:r>
      <w:r w:rsidRPr="00403944">
        <w:rPr>
          <w:rFonts w:ascii="Arial" w:hAnsi="Arial" w:cs="Arial"/>
          <w:spacing w:val="10"/>
          <w:sz w:val="24"/>
          <w:szCs w:val="24"/>
        </w:rPr>
        <w:t xml:space="preserve"> zur Verfügung. Sind Mitarbeiter des IOW in die wissenschaftliche Auswertung mit eingebunden, gelten die Veröffentlichungsregelungen der DFG.</w:t>
      </w:r>
    </w:p>
    <w:p w:rsidR="00403944" w:rsidRPr="004B4CDB" w:rsidRDefault="00403944" w:rsidP="00403944">
      <w:pPr>
        <w:pStyle w:val="Listenabsatz"/>
        <w:spacing w:after="0" w:line="312" w:lineRule="auto"/>
        <w:ind w:left="360" w:hanging="567"/>
        <w:jc w:val="both"/>
        <w:rPr>
          <w:rFonts w:ascii="Arial" w:hAnsi="Arial" w:cs="Arial"/>
          <w:spacing w:val="10"/>
          <w:sz w:val="24"/>
          <w:szCs w:val="24"/>
        </w:rPr>
      </w:pPr>
    </w:p>
    <w:p w:rsidR="00403944" w:rsidRPr="00403944" w:rsidRDefault="00403944" w:rsidP="00403944">
      <w:pPr>
        <w:pStyle w:val="Listenabsatz"/>
        <w:numPr>
          <w:ilvl w:val="0"/>
          <w:numId w:val="15"/>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 xml:space="preserve">Publikationen, die aus den Messergebnissen entstehen, sind dem IOW als Reprint zur Verfügung zu stellen. </w:t>
      </w:r>
    </w:p>
    <w:p w:rsidR="00356B3F" w:rsidRDefault="00356B3F" w:rsidP="00501C6E">
      <w:pPr>
        <w:spacing w:after="0" w:line="312" w:lineRule="auto"/>
        <w:rPr>
          <w:rFonts w:ascii="Arial" w:hAnsi="Arial" w:cs="Arial"/>
          <w:spacing w:val="10"/>
          <w:sz w:val="24"/>
          <w:szCs w:val="24"/>
        </w:rPr>
      </w:pPr>
    </w:p>
    <w:p w:rsidR="00F9626C" w:rsidRPr="004B4CDB" w:rsidRDefault="00F9626C" w:rsidP="00501C6E">
      <w:pPr>
        <w:spacing w:after="0" w:line="312" w:lineRule="auto"/>
        <w:rPr>
          <w:rFonts w:ascii="Arial" w:hAnsi="Arial" w:cs="Arial"/>
          <w:spacing w:val="10"/>
          <w:sz w:val="24"/>
          <w:szCs w:val="24"/>
        </w:rPr>
      </w:pPr>
    </w:p>
    <w:p w:rsidR="00B1167A" w:rsidRDefault="00432B1D"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xml:space="preserve">§ </w:t>
      </w:r>
      <w:r w:rsidR="005D434E">
        <w:rPr>
          <w:rFonts w:ascii="Arial" w:hAnsi="Arial" w:cs="Arial"/>
          <w:b/>
          <w:spacing w:val="10"/>
          <w:sz w:val="24"/>
          <w:szCs w:val="24"/>
        </w:rPr>
        <w:t>7</w:t>
      </w:r>
      <w:r w:rsidR="005F0BB6" w:rsidRPr="004B4CDB">
        <w:rPr>
          <w:rFonts w:ascii="Arial" w:hAnsi="Arial" w:cs="Arial"/>
          <w:b/>
          <w:spacing w:val="10"/>
          <w:sz w:val="24"/>
          <w:szCs w:val="24"/>
        </w:rPr>
        <w:t xml:space="preserve"> </w:t>
      </w:r>
      <w:r w:rsidR="00B1167A" w:rsidRPr="004B4CDB">
        <w:rPr>
          <w:rFonts w:ascii="Arial" w:hAnsi="Arial" w:cs="Arial"/>
          <w:b/>
          <w:spacing w:val="10"/>
          <w:sz w:val="24"/>
          <w:szCs w:val="24"/>
        </w:rPr>
        <w:t>Kalibrierung</w:t>
      </w:r>
    </w:p>
    <w:p w:rsidR="00356B3F" w:rsidRPr="004B4CDB" w:rsidRDefault="00356B3F" w:rsidP="00356B3F">
      <w:pPr>
        <w:keepNext/>
        <w:spacing w:after="0" w:line="312" w:lineRule="auto"/>
        <w:jc w:val="center"/>
        <w:rPr>
          <w:rFonts w:ascii="Arial" w:hAnsi="Arial" w:cs="Arial"/>
          <w:b/>
          <w:spacing w:val="10"/>
          <w:sz w:val="24"/>
          <w:szCs w:val="24"/>
        </w:rPr>
      </w:pPr>
    </w:p>
    <w:p w:rsidR="006942E9" w:rsidRDefault="00873A33" w:rsidP="00356B3F">
      <w:pPr>
        <w:pStyle w:val="Listenabsatz"/>
        <w:numPr>
          <w:ilvl w:val="0"/>
          <w:numId w:val="8"/>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Die</w:t>
      </w:r>
      <w:r w:rsidR="005F0BB6" w:rsidRPr="004B4CDB">
        <w:rPr>
          <w:rFonts w:ascii="Arial" w:hAnsi="Arial" w:cs="Arial"/>
          <w:spacing w:val="10"/>
          <w:sz w:val="24"/>
          <w:szCs w:val="24"/>
        </w:rPr>
        <w:t xml:space="preserve"> </w:t>
      </w:r>
      <w:r w:rsidR="005E113D" w:rsidRPr="004B4CDB">
        <w:rPr>
          <w:rFonts w:ascii="Arial" w:hAnsi="Arial" w:cs="Arial"/>
          <w:spacing w:val="10"/>
          <w:sz w:val="24"/>
          <w:szCs w:val="24"/>
        </w:rPr>
        <w:t xml:space="preserve">Basisfunktionen des Gerätes </w:t>
      </w:r>
      <w:r w:rsidR="006942E9" w:rsidRPr="004B4CDB">
        <w:rPr>
          <w:rFonts w:ascii="Arial" w:hAnsi="Arial" w:cs="Arial"/>
          <w:spacing w:val="10"/>
          <w:sz w:val="24"/>
          <w:szCs w:val="24"/>
        </w:rPr>
        <w:t>werden vor</w:t>
      </w:r>
      <w:r w:rsidR="005E113D" w:rsidRPr="004B4CDB">
        <w:rPr>
          <w:rFonts w:ascii="Arial" w:hAnsi="Arial" w:cs="Arial"/>
          <w:spacing w:val="10"/>
          <w:sz w:val="24"/>
          <w:szCs w:val="24"/>
        </w:rPr>
        <w:t xml:space="preserve"> Messbeginn </w:t>
      </w:r>
      <w:r w:rsidRPr="004B4CDB">
        <w:rPr>
          <w:rFonts w:ascii="Arial" w:hAnsi="Arial" w:cs="Arial"/>
          <w:spacing w:val="10"/>
          <w:sz w:val="24"/>
          <w:szCs w:val="24"/>
        </w:rPr>
        <w:t xml:space="preserve">durch das IOW </w:t>
      </w:r>
      <w:r w:rsidR="005E113D" w:rsidRPr="004B4CDB">
        <w:rPr>
          <w:rFonts w:ascii="Arial" w:hAnsi="Arial" w:cs="Arial"/>
          <w:spacing w:val="10"/>
          <w:sz w:val="24"/>
          <w:szCs w:val="24"/>
        </w:rPr>
        <w:t xml:space="preserve">nach bestem Wissen </w:t>
      </w:r>
      <w:r w:rsidR="00513867" w:rsidRPr="004B4CDB">
        <w:rPr>
          <w:rFonts w:ascii="Arial" w:hAnsi="Arial" w:cs="Arial"/>
          <w:spacing w:val="10"/>
          <w:sz w:val="24"/>
          <w:szCs w:val="24"/>
        </w:rPr>
        <w:t xml:space="preserve">geprüft. Die </w:t>
      </w:r>
      <w:r w:rsidR="005310AB" w:rsidRPr="004B4CDB">
        <w:rPr>
          <w:rFonts w:ascii="Arial" w:hAnsi="Arial" w:cs="Arial"/>
          <w:spacing w:val="10"/>
          <w:sz w:val="24"/>
          <w:szCs w:val="24"/>
        </w:rPr>
        <w:t>Justierung</w:t>
      </w:r>
      <w:r w:rsidR="00513867" w:rsidRPr="004B4CDB">
        <w:rPr>
          <w:rFonts w:ascii="Arial" w:hAnsi="Arial" w:cs="Arial"/>
          <w:spacing w:val="10"/>
          <w:sz w:val="24"/>
          <w:szCs w:val="24"/>
        </w:rPr>
        <w:t xml:space="preserve"> und Über</w:t>
      </w:r>
      <w:r w:rsidR="005E113D" w:rsidRPr="004B4CDB">
        <w:rPr>
          <w:rFonts w:ascii="Arial" w:hAnsi="Arial" w:cs="Arial"/>
          <w:spacing w:val="10"/>
          <w:sz w:val="24"/>
          <w:szCs w:val="24"/>
        </w:rPr>
        <w:t>pr</w:t>
      </w:r>
      <w:r w:rsidR="00513867" w:rsidRPr="004B4CDB">
        <w:rPr>
          <w:rFonts w:ascii="Arial" w:hAnsi="Arial" w:cs="Arial"/>
          <w:spacing w:val="10"/>
          <w:sz w:val="24"/>
          <w:szCs w:val="24"/>
        </w:rPr>
        <w:t>ü</w:t>
      </w:r>
      <w:r w:rsidR="005E113D" w:rsidRPr="004B4CDB">
        <w:rPr>
          <w:rFonts w:ascii="Arial" w:hAnsi="Arial" w:cs="Arial"/>
          <w:spacing w:val="10"/>
          <w:sz w:val="24"/>
          <w:szCs w:val="24"/>
        </w:rPr>
        <w:t xml:space="preserve">fung komplexer Funktionen (Massenauflösung, laterale </w:t>
      </w:r>
      <w:r w:rsidRPr="004B4CDB">
        <w:rPr>
          <w:rFonts w:ascii="Arial" w:hAnsi="Arial" w:cs="Arial"/>
          <w:spacing w:val="10"/>
          <w:sz w:val="24"/>
          <w:szCs w:val="24"/>
        </w:rPr>
        <w:t>Auflösung) ist p</w:t>
      </w:r>
      <w:r w:rsidR="005E113D" w:rsidRPr="004B4CDB">
        <w:rPr>
          <w:rFonts w:ascii="Arial" w:hAnsi="Arial" w:cs="Arial"/>
          <w:spacing w:val="10"/>
          <w:sz w:val="24"/>
          <w:szCs w:val="24"/>
        </w:rPr>
        <w:t>roben</w:t>
      </w:r>
      <w:r w:rsidRPr="004B4CDB">
        <w:rPr>
          <w:rFonts w:ascii="Arial" w:hAnsi="Arial" w:cs="Arial"/>
          <w:spacing w:val="10"/>
          <w:sz w:val="24"/>
          <w:szCs w:val="24"/>
        </w:rPr>
        <w:t>-/p</w:t>
      </w:r>
      <w:r w:rsidR="005E113D" w:rsidRPr="004B4CDB">
        <w:rPr>
          <w:rFonts w:ascii="Arial" w:hAnsi="Arial" w:cs="Arial"/>
          <w:spacing w:val="10"/>
          <w:sz w:val="24"/>
          <w:szCs w:val="24"/>
        </w:rPr>
        <w:t>rojektabh</w:t>
      </w:r>
      <w:r w:rsidR="00513867" w:rsidRPr="004B4CDB">
        <w:rPr>
          <w:rFonts w:ascii="Arial" w:hAnsi="Arial" w:cs="Arial"/>
          <w:spacing w:val="10"/>
          <w:sz w:val="24"/>
          <w:szCs w:val="24"/>
        </w:rPr>
        <w:t>ä</w:t>
      </w:r>
      <w:r w:rsidR="005E113D" w:rsidRPr="004B4CDB">
        <w:rPr>
          <w:rFonts w:ascii="Arial" w:hAnsi="Arial" w:cs="Arial"/>
          <w:spacing w:val="10"/>
          <w:sz w:val="24"/>
          <w:szCs w:val="24"/>
        </w:rPr>
        <w:t>ngig und somit Teil der Messzeit.</w:t>
      </w:r>
      <w:r w:rsidR="00432B1D" w:rsidRPr="004B4CDB">
        <w:rPr>
          <w:rFonts w:ascii="Arial" w:hAnsi="Arial" w:cs="Arial"/>
          <w:spacing w:val="10"/>
          <w:sz w:val="24"/>
          <w:szCs w:val="24"/>
        </w:rPr>
        <w:t xml:space="preserve"> </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B1167A" w:rsidRPr="00403944" w:rsidRDefault="006942E9" w:rsidP="00403944">
      <w:pPr>
        <w:pStyle w:val="Listenabsatz"/>
        <w:numPr>
          <w:ilvl w:val="0"/>
          <w:numId w:val="8"/>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Tritt im Laufe der Messzeit ein Defekt auf</w:t>
      </w:r>
      <w:r w:rsidR="008F3C43" w:rsidRPr="004B4CDB">
        <w:rPr>
          <w:rFonts w:ascii="Arial" w:hAnsi="Arial" w:cs="Arial"/>
          <w:spacing w:val="10"/>
          <w:sz w:val="24"/>
          <w:szCs w:val="24"/>
        </w:rPr>
        <w:t>,</w:t>
      </w:r>
      <w:r w:rsidRPr="004B4CDB">
        <w:rPr>
          <w:rFonts w:ascii="Arial" w:hAnsi="Arial" w:cs="Arial"/>
          <w:spacing w:val="10"/>
          <w:sz w:val="24"/>
          <w:szCs w:val="24"/>
        </w:rPr>
        <w:t xml:space="preserve"> kann die Messung abgebrochen werden. </w:t>
      </w:r>
      <w:r w:rsidR="00873A33" w:rsidRPr="004B4CDB">
        <w:rPr>
          <w:rFonts w:ascii="Arial" w:hAnsi="Arial" w:cs="Arial"/>
          <w:spacing w:val="10"/>
          <w:sz w:val="24"/>
          <w:szCs w:val="24"/>
        </w:rPr>
        <w:t>Das IOW</w:t>
      </w:r>
      <w:r w:rsidRPr="004B4CDB">
        <w:rPr>
          <w:rFonts w:ascii="Arial" w:hAnsi="Arial" w:cs="Arial"/>
          <w:spacing w:val="10"/>
          <w:sz w:val="24"/>
          <w:szCs w:val="24"/>
        </w:rPr>
        <w:t xml:space="preserve"> teilt einen Termin mit</w:t>
      </w:r>
      <w:r w:rsidR="00D43425" w:rsidRPr="004B4CDB">
        <w:rPr>
          <w:rFonts w:ascii="Arial" w:hAnsi="Arial" w:cs="Arial"/>
          <w:spacing w:val="10"/>
          <w:sz w:val="24"/>
          <w:szCs w:val="24"/>
        </w:rPr>
        <w:t>,</w:t>
      </w:r>
      <w:r w:rsidRPr="004B4CDB">
        <w:rPr>
          <w:rFonts w:ascii="Arial" w:hAnsi="Arial" w:cs="Arial"/>
          <w:spacing w:val="10"/>
          <w:sz w:val="24"/>
          <w:szCs w:val="24"/>
        </w:rPr>
        <w:t xml:space="preserve"> an dem die Messzeit fortgesetzt </w:t>
      </w:r>
      <w:r w:rsidR="008F3C43" w:rsidRPr="004B4CDB">
        <w:rPr>
          <w:rFonts w:ascii="Arial" w:hAnsi="Arial" w:cs="Arial"/>
          <w:spacing w:val="10"/>
          <w:sz w:val="24"/>
          <w:szCs w:val="24"/>
        </w:rPr>
        <w:t>wird.</w:t>
      </w:r>
      <w:r w:rsidR="00403944">
        <w:rPr>
          <w:rFonts w:ascii="Arial" w:hAnsi="Arial" w:cs="Arial"/>
          <w:spacing w:val="10"/>
          <w:sz w:val="24"/>
          <w:szCs w:val="24"/>
        </w:rPr>
        <w:t xml:space="preserve"> Bis zur Abbrechung der Messung ist die Messzeit gemäß § 5 als voller Messtag zu vergüten, es sei denn, d</w:t>
      </w:r>
      <w:r w:rsidR="005D434E">
        <w:rPr>
          <w:rFonts w:ascii="Arial" w:hAnsi="Arial" w:cs="Arial"/>
          <w:spacing w:val="10"/>
          <w:sz w:val="24"/>
          <w:szCs w:val="24"/>
        </w:rPr>
        <w:t xml:space="preserve">er </w:t>
      </w:r>
      <w:r w:rsidR="00403944" w:rsidRPr="00403944">
        <w:rPr>
          <w:rFonts w:ascii="Arial" w:hAnsi="Arial" w:cs="Arial"/>
          <w:spacing w:val="10"/>
          <w:sz w:val="24"/>
          <w:szCs w:val="24"/>
        </w:rPr>
        <w:t>zur Abbrechung der Messung führende Defekt des Gerätes</w:t>
      </w:r>
      <w:r w:rsidR="00403944">
        <w:rPr>
          <w:rFonts w:ascii="Arial" w:hAnsi="Arial" w:cs="Arial"/>
          <w:spacing w:val="10"/>
          <w:sz w:val="24"/>
          <w:szCs w:val="24"/>
        </w:rPr>
        <w:t xml:space="preserve"> </w:t>
      </w:r>
      <w:r w:rsidR="005D434E">
        <w:rPr>
          <w:rFonts w:ascii="Arial" w:hAnsi="Arial" w:cs="Arial"/>
          <w:spacing w:val="10"/>
          <w:sz w:val="24"/>
          <w:szCs w:val="24"/>
        </w:rPr>
        <w:t>ist auf grobe Fahrlässigkeit oder Vorsatz des IOW zurückzuführen</w:t>
      </w:r>
      <w:r w:rsidR="00403944">
        <w:rPr>
          <w:rFonts w:ascii="Arial" w:hAnsi="Arial" w:cs="Arial"/>
          <w:spacing w:val="10"/>
          <w:sz w:val="24"/>
          <w:szCs w:val="24"/>
        </w:rPr>
        <w:t>.</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356B3F" w:rsidRPr="00147DA0" w:rsidRDefault="005E113D" w:rsidP="00147DA0">
      <w:pPr>
        <w:pStyle w:val="Listenabsatz"/>
        <w:numPr>
          <w:ilvl w:val="0"/>
          <w:numId w:val="8"/>
        </w:numPr>
        <w:spacing w:after="0" w:line="312" w:lineRule="auto"/>
        <w:ind w:left="567" w:hanging="567"/>
        <w:jc w:val="both"/>
        <w:rPr>
          <w:rFonts w:ascii="Arial" w:hAnsi="Arial" w:cs="Arial"/>
          <w:spacing w:val="10"/>
          <w:sz w:val="24"/>
          <w:szCs w:val="24"/>
        </w:rPr>
      </w:pPr>
      <w:r w:rsidRPr="00147DA0">
        <w:rPr>
          <w:rFonts w:ascii="Arial" w:hAnsi="Arial" w:cs="Arial"/>
          <w:spacing w:val="10"/>
          <w:sz w:val="24"/>
          <w:szCs w:val="24"/>
        </w:rPr>
        <w:t xml:space="preserve">Der Nutzer hat benötigte Kalibrierstandards mitzuliefern. </w:t>
      </w:r>
      <w:r w:rsidR="00147DA0">
        <w:rPr>
          <w:rFonts w:ascii="Arial" w:hAnsi="Arial" w:cs="Arial"/>
          <w:spacing w:val="10"/>
          <w:sz w:val="24"/>
          <w:szCs w:val="24"/>
        </w:rPr>
        <w:t>Welche Standards nötig sind ist vorher mit dem IOW abzusprechen.</w:t>
      </w:r>
    </w:p>
    <w:p w:rsidR="00F9626C" w:rsidRPr="004B4CDB" w:rsidRDefault="00F9626C" w:rsidP="00501C6E">
      <w:pPr>
        <w:pStyle w:val="Listenabsatz"/>
        <w:spacing w:after="0" w:line="312" w:lineRule="auto"/>
        <w:ind w:left="360"/>
        <w:jc w:val="both"/>
        <w:rPr>
          <w:rFonts w:ascii="Arial" w:hAnsi="Arial" w:cs="Arial"/>
          <w:spacing w:val="10"/>
          <w:sz w:val="24"/>
          <w:szCs w:val="24"/>
        </w:rPr>
      </w:pPr>
    </w:p>
    <w:p w:rsidR="007857CB" w:rsidRDefault="00513867"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lastRenderedPageBreak/>
        <w:t xml:space="preserve">§ </w:t>
      </w:r>
      <w:r w:rsidR="005D434E">
        <w:rPr>
          <w:rFonts w:ascii="Arial" w:hAnsi="Arial" w:cs="Arial"/>
          <w:b/>
          <w:spacing w:val="10"/>
          <w:sz w:val="24"/>
          <w:szCs w:val="24"/>
        </w:rPr>
        <w:t>8</w:t>
      </w:r>
      <w:r w:rsidR="007857CB" w:rsidRPr="004B4CDB">
        <w:rPr>
          <w:rFonts w:ascii="Arial" w:hAnsi="Arial" w:cs="Arial"/>
          <w:b/>
          <w:spacing w:val="10"/>
          <w:sz w:val="24"/>
          <w:szCs w:val="24"/>
        </w:rPr>
        <w:t xml:space="preserve"> Haftung</w:t>
      </w:r>
    </w:p>
    <w:p w:rsidR="00356B3F" w:rsidRPr="004B4CDB" w:rsidRDefault="00356B3F" w:rsidP="00356B3F">
      <w:pPr>
        <w:keepNext/>
        <w:spacing w:after="0" w:line="312" w:lineRule="auto"/>
        <w:jc w:val="center"/>
        <w:rPr>
          <w:rFonts w:ascii="Arial" w:hAnsi="Arial" w:cs="Arial"/>
          <w:b/>
          <w:spacing w:val="10"/>
          <w:sz w:val="24"/>
          <w:szCs w:val="24"/>
        </w:rPr>
      </w:pPr>
    </w:p>
    <w:p w:rsidR="00356B3F" w:rsidRDefault="00873A33" w:rsidP="00403944">
      <w:pPr>
        <w:pStyle w:val="Listenabsatz"/>
        <w:numPr>
          <w:ilvl w:val="0"/>
          <w:numId w:val="10"/>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Die Haftung des IOW ist auf grobe Fahrlässigkeit und Vorsatz beschränkt.</w:t>
      </w:r>
      <w:r w:rsidR="00403944">
        <w:rPr>
          <w:rFonts w:ascii="Arial" w:hAnsi="Arial" w:cs="Arial"/>
          <w:spacing w:val="10"/>
          <w:sz w:val="24"/>
          <w:szCs w:val="24"/>
        </w:rPr>
        <w:t xml:space="preserve"> Von dieser Beschränkung ausgenommen ist die Haftung für die Verletzung des Lebens, des Körpers oder der Gesundheit, </w:t>
      </w:r>
      <w:r w:rsidR="00403944" w:rsidRPr="00403944">
        <w:rPr>
          <w:rFonts w:ascii="Arial" w:hAnsi="Arial" w:cs="Arial"/>
          <w:spacing w:val="10"/>
          <w:sz w:val="24"/>
          <w:szCs w:val="24"/>
        </w:rPr>
        <w:t xml:space="preserve">die auf einer fahrlässigen Pflichtverletzung des </w:t>
      </w:r>
      <w:r w:rsidR="00403944">
        <w:rPr>
          <w:rFonts w:ascii="Arial" w:hAnsi="Arial" w:cs="Arial"/>
          <w:spacing w:val="10"/>
          <w:sz w:val="24"/>
          <w:szCs w:val="24"/>
        </w:rPr>
        <w:t>IOW</w:t>
      </w:r>
      <w:r w:rsidR="00403944" w:rsidRPr="00403944">
        <w:rPr>
          <w:rFonts w:ascii="Arial" w:hAnsi="Arial" w:cs="Arial"/>
          <w:spacing w:val="10"/>
          <w:sz w:val="24"/>
          <w:szCs w:val="24"/>
        </w:rPr>
        <w:t xml:space="preserve"> oder einer vorsätzlichen oder fahrlässigen Pflichtverletzung eines gesetzlichen Vertreters oder Erfüllungsgehilfen des </w:t>
      </w:r>
      <w:r w:rsidR="00403944">
        <w:rPr>
          <w:rFonts w:ascii="Arial" w:hAnsi="Arial" w:cs="Arial"/>
          <w:spacing w:val="10"/>
          <w:sz w:val="24"/>
          <w:szCs w:val="24"/>
        </w:rPr>
        <w:t>IOW</w:t>
      </w:r>
      <w:r w:rsidR="00403944" w:rsidRPr="00403944">
        <w:rPr>
          <w:rFonts w:ascii="Arial" w:hAnsi="Arial" w:cs="Arial"/>
          <w:spacing w:val="10"/>
          <w:sz w:val="24"/>
          <w:szCs w:val="24"/>
        </w:rPr>
        <w:t xml:space="preserve"> beruhen</w:t>
      </w:r>
      <w:r w:rsidR="00403944">
        <w:rPr>
          <w:rFonts w:ascii="Arial" w:hAnsi="Arial" w:cs="Arial"/>
          <w:spacing w:val="10"/>
          <w:sz w:val="24"/>
          <w:szCs w:val="24"/>
        </w:rPr>
        <w:t xml:space="preserve">. </w:t>
      </w:r>
    </w:p>
    <w:p w:rsidR="00873A33" w:rsidRPr="004B4CDB" w:rsidRDefault="00873A33" w:rsidP="00356B3F">
      <w:pPr>
        <w:pStyle w:val="Listenabsatz"/>
        <w:spacing w:after="0" w:line="312" w:lineRule="auto"/>
        <w:ind w:left="360"/>
        <w:jc w:val="both"/>
        <w:rPr>
          <w:rFonts w:ascii="Arial" w:hAnsi="Arial" w:cs="Arial"/>
          <w:spacing w:val="10"/>
          <w:sz w:val="24"/>
          <w:szCs w:val="24"/>
        </w:rPr>
      </w:pPr>
      <w:r w:rsidRPr="004B4CDB">
        <w:rPr>
          <w:rFonts w:ascii="Arial" w:hAnsi="Arial" w:cs="Arial"/>
          <w:spacing w:val="10"/>
          <w:sz w:val="24"/>
          <w:szCs w:val="24"/>
        </w:rPr>
        <w:t xml:space="preserve"> </w:t>
      </w:r>
    </w:p>
    <w:p w:rsidR="0048288D" w:rsidRDefault="004248FE" w:rsidP="00356B3F">
      <w:pPr>
        <w:pStyle w:val="Listenabsatz"/>
        <w:numPr>
          <w:ilvl w:val="0"/>
          <w:numId w:val="10"/>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Für die Nutzbarkeit </w:t>
      </w:r>
      <w:r w:rsidR="00CE3345" w:rsidRPr="004B4CDB">
        <w:rPr>
          <w:rFonts w:ascii="Arial" w:hAnsi="Arial" w:cs="Arial"/>
          <w:spacing w:val="10"/>
          <w:sz w:val="24"/>
          <w:szCs w:val="24"/>
        </w:rPr>
        <w:t xml:space="preserve">sowie die Weiterverwendbarkeit </w:t>
      </w:r>
      <w:r w:rsidRPr="004B4CDB">
        <w:rPr>
          <w:rFonts w:ascii="Arial" w:hAnsi="Arial" w:cs="Arial"/>
          <w:spacing w:val="10"/>
          <w:sz w:val="24"/>
          <w:szCs w:val="24"/>
        </w:rPr>
        <w:t>der Messergebnisse übernimmt das IOW keine Haftung.</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873A33" w:rsidRDefault="00873A33" w:rsidP="00356B3F">
      <w:pPr>
        <w:pStyle w:val="Listenabsatz"/>
        <w:numPr>
          <w:ilvl w:val="0"/>
          <w:numId w:val="10"/>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Soweit bei der Lagerung der Proben oder bei der Beprobung besondere Vorkehrungen zu treffen sind, haftet das IOW nicht für die Verschlechterung einer Probe ode</w:t>
      </w:r>
      <w:r w:rsidR="00B8613B">
        <w:rPr>
          <w:rFonts w:ascii="Arial" w:hAnsi="Arial" w:cs="Arial"/>
          <w:spacing w:val="10"/>
          <w:sz w:val="24"/>
          <w:szCs w:val="24"/>
        </w:rPr>
        <w:t>r die Verfälschung der Messergeb</w:t>
      </w:r>
      <w:r w:rsidRPr="004B4CDB">
        <w:rPr>
          <w:rFonts w:ascii="Arial" w:hAnsi="Arial" w:cs="Arial"/>
          <w:spacing w:val="10"/>
          <w:sz w:val="24"/>
          <w:szCs w:val="24"/>
        </w:rPr>
        <w:t>nisse, die durch unsachgemäßen Umgang mit der Probe en</w:t>
      </w:r>
      <w:r w:rsidR="00B8613B">
        <w:rPr>
          <w:rFonts w:ascii="Arial" w:hAnsi="Arial" w:cs="Arial"/>
          <w:spacing w:val="10"/>
          <w:sz w:val="24"/>
          <w:szCs w:val="24"/>
        </w:rPr>
        <w:t>t</w:t>
      </w:r>
      <w:r w:rsidRPr="004B4CDB">
        <w:rPr>
          <w:rFonts w:ascii="Arial" w:hAnsi="Arial" w:cs="Arial"/>
          <w:spacing w:val="10"/>
          <w:sz w:val="24"/>
          <w:szCs w:val="24"/>
        </w:rPr>
        <w:t xml:space="preserve">standen sind, es sei denn, der Nutzer hat auf die notwendigen Vorkehrungen im Antrag </w:t>
      </w:r>
      <w:r w:rsidR="00B8613B">
        <w:rPr>
          <w:rFonts w:ascii="Arial" w:hAnsi="Arial" w:cs="Arial"/>
          <w:spacing w:val="10"/>
          <w:sz w:val="24"/>
          <w:szCs w:val="24"/>
        </w:rPr>
        <w:t xml:space="preserve">besonders </w:t>
      </w:r>
      <w:r w:rsidRPr="004B4CDB">
        <w:rPr>
          <w:rFonts w:ascii="Arial" w:hAnsi="Arial" w:cs="Arial"/>
          <w:spacing w:val="10"/>
          <w:sz w:val="24"/>
          <w:szCs w:val="24"/>
        </w:rPr>
        <w:t>hingewiesen.</w:t>
      </w:r>
      <w:r w:rsidR="00B8613B">
        <w:rPr>
          <w:rFonts w:ascii="Arial" w:hAnsi="Arial" w:cs="Arial"/>
          <w:spacing w:val="10"/>
          <w:sz w:val="24"/>
          <w:szCs w:val="24"/>
        </w:rPr>
        <w:t xml:space="preserve"> In diesem Falle haftet das IOW entsprechend Abs. 1. </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873A33" w:rsidRDefault="00873A33" w:rsidP="00356B3F">
      <w:pPr>
        <w:pStyle w:val="Listenabsatz"/>
        <w:numPr>
          <w:ilvl w:val="0"/>
          <w:numId w:val="10"/>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Das IOW haftet nicht für Schäden, die durch eine technische Störung des Gerätes entstehen, </w:t>
      </w:r>
      <w:r w:rsidR="00B8613B">
        <w:rPr>
          <w:rFonts w:ascii="Arial" w:hAnsi="Arial" w:cs="Arial"/>
          <w:spacing w:val="10"/>
          <w:sz w:val="24"/>
          <w:szCs w:val="24"/>
        </w:rPr>
        <w:t>es sei denn,</w:t>
      </w:r>
      <w:r w:rsidRPr="004B4CDB">
        <w:rPr>
          <w:rFonts w:ascii="Arial" w:hAnsi="Arial" w:cs="Arial"/>
          <w:spacing w:val="10"/>
          <w:sz w:val="24"/>
          <w:szCs w:val="24"/>
        </w:rPr>
        <w:t xml:space="preserve"> </w:t>
      </w:r>
      <w:r w:rsidR="00290AFE">
        <w:rPr>
          <w:rFonts w:ascii="Arial" w:hAnsi="Arial" w:cs="Arial"/>
          <w:spacing w:val="10"/>
          <w:sz w:val="24"/>
          <w:szCs w:val="24"/>
        </w:rPr>
        <w:t xml:space="preserve">die Störung ist auf grobe Fahrlässigkeit oder Vorsatz des IOW zurückzuführen. </w:t>
      </w:r>
      <w:r w:rsidR="00B8613B">
        <w:rPr>
          <w:rFonts w:ascii="Arial" w:hAnsi="Arial" w:cs="Arial"/>
          <w:spacing w:val="10"/>
          <w:sz w:val="24"/>
          <w:szCs w:val="24"/>
        </w:rPr>
        <w:t>Abs. 1 Satz 2 gilt entsprechend.</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873A33" w:rsidRPr="004B4CDB" w:rsidRDefault="00873A33" w:rsidP="00356B3F">
      <w:pPr>
        <w:pStyle w:val="Listenabsatz"/>
        <w:numPr>
          <w:ilvl w:val="0"/>
          <w:numId w:val="10"/>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Führt die Beprobung einer durch den Nutzer eingelieferten ungeeigneten Probe zur Verschmutzung oder zum Ausfall des Gerätes, hat der Nutzer dem IOW sowohl die dadurch entstehenden Kosten als auch den Nutzungsausfall zu ersetzen. Das gleiche gilt für eine Beschädigung des Gerätes durch den Nutzer.</w:t>
      </w:r>
    </w:p>
    <w:p w:rsidR="004248FE" w:rsidRDefault="004248FE" w:rsidP="00501C6E">
      <w:pPr>
        <w:pStyle w:val="Listenabsatz"/>
        <w:spacing w:after="0" w:line="312" w:lineRule="auto"/>
        <w:ind w:left="360"/>
        <w:jc w:val="both"/>
        <w:rPr>
          <w:rFonts w:ascii="Arial" w:hAnsi="Arial" w:cs="Arial"/>
          <w:spacing w:val="10"/>
          <w:sz w:val="24"/>
          <w:szCs w:val="24"/>
        </w:rPr>
      </w:pPr>
    </w:p>
    <w:p w:rsidR="00F9626C" w:rsidRDefault="00F9626C" w:rsidP="00501C6E">
      <w:pPr>
        <w:pStyle w:val="Listenabsatz"/>
        <w:spacing w:after="0" w:line="312" w:lineRule="auto"/>
        <w:ind w:left="360"/>
        <w:jc w:val="both"/>
        <w:rPr>
          <w:rFonts w:ascii="Arial" w:hAnsi="Arial" w:cs="Arial"/>
          <w:spacing w:val="10"/>
          <w:sz w:val="24"/>
          <w:szCs w:val="24"/>
        </w:rPr>
      </w:pPr>
    </w:p>
    <w:p w:rsidR="006942E9" w:rsidRDefault="00513867"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xml:space="preserve">§ </w:t>
      </w:r>
      <w:r w:rsidR="005D434E">
        <w:rPr>
          <w:rFonts w:ascii="Arial" w:hAnsi="Arial" w:cs="Arial"/>
          <w:b/>
          <w:spacing w:val="10"/>
          <w:sz w:val="24"/>
          <w:szCs w:val="24"/>
        </w:rPr>
        <w:t>9</w:t>
      </w:r>
      <w:r w:rsidR="006942E9" w:rsidRPr="004B4CDB">
        <w:rPr>
          <w:rFonts w:ascii="Arial" w:hAnsi="Arial" w:cs="Arial"/>
          <w:b/>
          <w:spacing w:val="10"/>
          <w:sz w:val="24"/>
          <w:szCs w:val="24"/>
        </w:rPr>
        <w:t xml:space="preserve"> </w:t>
      </w:r>
      <w:r w:rsidR="0097371A" w:rsidRPr="004B4CDB">
        <w:rPr>
          <w:rFonts w:ascii="Arial" w:hAnsi="Arial" w:cs="Arial"/>
          <w:b/>
          <w:spacing w:val="10"/>
          <w:sz w:val="24"/>
          <w:szCs w:val="24"/>
        </w:rPr>
        <w:t>Umgang mit den Daten</w:t>
      </w:r>
    </w:p>
    <w:p w:rsidR="00356B3F" w:rsidRPr="004B4CDB" w:rsidRDefault="00356B3F" w:rsidP="00356B3F">
      <w:pPr>
        <w:keepNext/>
        <w:spacing w:after="0" w:line="312" w:lineRule="auto"/>
        <w:jc w:val="center"/>
        <w:rPr>
          <w:rFonts w:ascii="Arial" w:hAnsi="Arial" w:cs="Arial"/>
          <w:b/>
          <w:spacing w:val="10"/>
          <w:sz w:val="24"/>
          <w:szCs w:val="24"/>
        </w:rPr>
      </w:pPr>
    </w:p>
    <w:p w:rsidR="006942E9" w:rsidRDefault="00A171CE" w:rsidP="00356B3F">
      <w:pPr>
        <w:pStyle w:val="Listenabsatz"/>
        <w:numPr>
          <w:ilvl w:val="0"/>
          <w:numId w:val="12"/>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Die vom Nutzer zur </w:t>
      </w:r>
      <w:r w:rsidR="0097371A" w:rsidRPr="004B4CDB">
        <w:rPr>
          <w:rFonts w:ascii="Arial" w:hAnsi="Arial" w:cs="Arial"/>
          <w:spacing w:val="10"/>
          <w:sz w:val="24"/>
          <w:szCs w:val="24"/>
        </w:rPr>
        <w:t>Verfügung</w:t>
      </w:r>
      <w:r w:rsidR="00873A33" w:rsidRPr="004B4CDB">
        <w:rPr>
          <w:rFonts w:ascii="Arial" w:hAnsi="Arial" w:cs="Arial"/>
          <w:spacing w:val="10"/>
          <w:sz w:val="24"/>
          <w:szCs w:val="24"/>
        </w:rPr>
        <w:t xml:space="preserve"> gestellten Informationen sind ausschließlich </w:t>
      </w:r>
      <w:r w:rsidRPr="004B4CDB">
        <w:rPr>
          <w:rFonts w:ascii="Arial" w:hAnsi="Arial" w:cs="Arial"/>
          <w:spacing w:val="10"/>
          <w:sz w:val="24"/>
          <w:szCs w:val="24"/>
        </w:rPr>
        <w:t xml:space="preserve">IOW-Mitarbeitern </w:t>
      </w:r>
      <w:r w:rsidR="0097371A" w:rsidRPr="004B4CDB">
        <w:rPr>
          <w:rFonts w:ascii="Arial" w:hAnsi="Arial" w:cs="Arial"/>
          <w:spacing w:val="10"/>
          <w:sz w:val="24"/>
          <w:szCs w:val="24"/>
        </w:rPr>
        <w:t>zugänglich</w:t>
      </w:r>
      <w:r w:rsidR="00873A33" w:rsidRPr="004B4CDB">
        <w:rPr>
          <w:rFonts w:ascii="Arial" w:hAnsi="Arial" w:cs="Arial"/>
          <w:spacing w:val="10"/>
          <w:sz w:val="24"/>
          <w:szCs w:val="24"/>
        </w:rPr>
        <w:t>, die mit dem Betrieb des Gerätes befasst sind.</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A171CE" w:rsidRPr="004B4CDB" w:rsidRDefault="00A171CE" w:rsidP="00356B3F">
      <w:pPr>
        <w:pStyle w:val="Listenabsatz"/>
        <w:numPr>
          <w:ilvl w:val="0"/>
          <w:numId w:val="12"/>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lastRenderedPageBreak/>
        <w:t xml:space="preserve">Messergebnisse werden vom IOW </w:t>
      </w:r>
      <w:r w:rsidR="00DD03AC" w:rsidRPr="004B4CDB">
        <w:rPr>
          <w:rFonts w:ascii="Arial" w:hAnsi="Arial" w:cs="Arial"/>
          <w:spacing w:val="10"/>
          <w:sz w:val="24"/>
          <w:szCs w:val="24"/>
        </w:rPr>
        <w:t xml:space="preserve">zur Verbesserung des </w:t>
      </w:r>
      <w:r w:rsidR="0097371A" w:rsidRPr="004B4CDB">
        <w:rPr>
          <w:rFonts w:ascii="Arial" w:hAnsi="Arial" w:cs="Arial"/>
          <w:spacing w:val="10"/>
          <w:sz w:val="24"/>
          <w:szCs w:val="24"/>
        </w:rPr>
        <w:t>M</w:t>
      </w:r>
      <w:r w:rsidRPr="004B4CDB">
        <w:rPr>
          <w:rFonts w:ascii="Arial" w:hAnsi="Arial" w:cs="Arial"/>
          <w:spacing w:val="10"/>
          <w:sz w:val="24"/>
          <w:szCs w:val="24"/>
        </w:rPr>
        <w:t xml:space="preserve">essbetriebes genutzt. Darüber hinausgehende Verwendungen werden mit dem Nutzer abgesprochen. </w:t>
      </w:r>
    </w:p>
    <w:p w:rsidR="006942E9" w:rsidRDefault="006942E9" w:rsidP="00501C6E">
      <w:pPr>
        <w:spacing w:after="0" w:line="312" w:lineRule="auto"/>
        <w:jc w:val="center"/>
        <w:rPr>
          <w:rFonts w:ascii="Arial" w:hAnsi="Arial" w:cs="Arial"/>
          <w:spacing w:val="10"/>
          <w:sz w:val="24"/>
          <w:szCs w:val="24"/>
        </w:rPr>
      </w:pPr>
    </w:p>
    <w:p w:rsidR="00F9626C" w:rsidRDefault="00F9626C" w:rsidP="00501C6E">
      <w:pPr>
        <w:spacing w:after="0" w:line="312" w:lineRule="auto"/>
        <w:jc w:val="center"/>
        <w:rPr>
          <w:rFonts w:ascii="Arial" w:hAnsi="Arial" w:cs="Arial"/>
          <w:spacing w:val="10"/>
          <w:sz w:val="24"/>
          <w:szCs w:val="24"/>
        </w:rPr>
      </w:pPr>
    </w:p>
    <w:p w:rsidR="00953F2C" w:rsidRDefault="0030592D" w:rsidP="00356B3F">
      <w:pPr>
        <w:keepNext/>
        <w:spacing w:after="0" w:line="312" w:lineRule="auto"/>
        <w:jc w:val="center"/>
        <w:rPr>
          <w:rFonts w:ascii="Arial" w:hAnsi="Arial" w:cs="Arial"/>
          <w:b/>
          <w:spacing w:val="10"/>
          <w:sz w:val="24"/>
          <w:szCs w:val="24"/>
        </w:rPr>
      </w:pPr>
      <w:r w:rsidRPr="004B4CDB">
        <w:rPr>
          <w:rFonts w:ascii="Arial" w:hAnsi="Arial" w:cs="Arial"/>
          <w:b/>
          <w:spacing w:val="10"/>
          <w:sz w:val="24"/>
          <w:szCs w:val="24"/>
        </w:rPr>
        <w:t xml:space="preserve">§ </w:t>
      </w:r>
      <w:r w:rsidR="005D434E">
        <w:rPr>
          <w:rFonts w:ascii="Arial" w:hAnsi="Arial" w:cs="Arial"/>
          <w:b/>
          <w:spacing w:val="10"/>
          <w:sz w:val="24"/>
          <w:szCs w:val="24"/>
        </w:rPr>
        <w:t>10</w:t>
      </w:r>
      <w:r w:rsidR="007857CB" w:rsidRPr="004B4CDB">
        <w:rPr>
          <w:rFonts w:ascii="Arial" w:hAnsi="Arial" w:cs="Arial"/>
          <w:b/>
          <w:spacing w:val="10"/>
          <w:sz w:val="24"/>
          <w:szCs w:val="24"/>
        </w:rPr>
        <w:t xml:space="preserve"> </w:t>
      </w:r>
      <w:r w:rsidR="00152A8A" w:rsidRPr="004B4CDB">
        <w:rPr>
          <w:rFonts w:ascii="Arial" w:hAnsi="Arial" w:cs="Arial"/>
          <w:b/>
          <w:spacing w:val="10"/>
          <w:sz w:val="24"/>
          <w:szCs w:val="24"/>
        </w:rPr>
        <w:t>Schlussbestimmungen</w:t>
      </w:r>
    </w:p>
    <w:p w:rsidR="00356B3F" w:rsidRPr="004B4CDB" w:rsidRDefault="00356B3F" w:rsidP="00356B3F">
      <w:pPr>
        <w:keepNext/>
        <w:spacing w:after="0" w:line="312" w:lineRule="auto"/>
        <w:jc w:val="center"/>
        <w:rPr>
          <w:rFonts w:ascii="Arial" w:hAnsi="Arial" w:cs="Arial"/>
          <w:b/>
          <w:spacing w:val="10"/>
          <w:sz w:val="24"/>
          <w:szCs w:val="24"/>
        </w:rPr>
      </w:pPr>
    </w:p>
    <w:p w:rsidR="00356B3F" w:rsidRDefault="00AD5F55" w:rsidP="00403944">
      <w:pPr>
        <w:pStyle w:val="Listenabsatz"/>
        <w:numPr>
          <w:ilvl w:val="0"/>
          <w:numId w:val="5"/>
        </w:numPr>
        <w:spacing w:after="0" w:line="312" w:lineRule="auto"/>
        <w:ind w:left="567" w:hanging="567"/>
        <w:jc w:val="both"/>
        <w:rPr>
          <w:rFonts w:ascii="Arial" w:hAnsi="Arial" w:cs="Arial"/>
          <w:spacing w:val="10"/>
          <w:sz w:val="24"/>
          <w:szCs w:val="24"/>
        </w:rPr>
      </w:pPr>
      <w:r w:rsidRPr="00403944">
        <w:rPr>
          <w:rFonts w:ascii="Arial" w:hAnsi="Arial" w:cs="Arial"/>
          <w:spacing w:val="10"/>
          <w:sz w:val="24"/>
          <w:szCs w:val="24"/>
        </w:rPr>
        <w:t xml:space="preserve">Erfüllungsort </w:t>
      </w:r>
      <w:r w:rsidR="00953F2C" w:rsidRPr="00403944">
        <w:rPr>
          <w:rFonts w:ascii="Arial" w:hAnsi="Arial" w:cs="Arial"/>
          <w:spacing w:val="10"/>
          <w:sz w:val="24"/>
          <w:szCs w:val="24"/>
        </w:rPr>
        <w:t xml:space="preserve">ist </w:t>
      </w:r>
      <w:r w:rsidR="00152A8A" w:rsidRPr="00403944">
        <w:rPr>
          <w:rFonts w:ascii="Arial" w:hAnsi="Arial" w:cs="Arial"/>
          <w:spacing w:val="10"/>
          <w:sz w:val="24"/>
          <w:szCs w:val="24"/>
        </w:rPr>
        <w:t>Rostock</w:t>
      </w:r>
      <w:r w:rsidR="00953F2C" w:rsidRPr="00403944">
        <w:rPr>
          <w:rFonts w:ascii="Arial" w:hAnsi="Arial" w:cs="Arial"/>
          <w:spacing w:val="10"/>
          <w:sz w:val="24"/>
          <w:szCs w:val="24"/>
        </w:rPr>
        <w:t>.</w:t>
      </w:r>
      <w:r w:rsidR="00403944" w:rsidRPr="00403944">
        <w:rPr>
          <w:rFonts w:ascii="Arial" w:hAnsi="Arial" w:cs="Arial"/>
          <w:spacing w:val="10"/>
          <w:sz w:val="24"/>
          <w:szCs w:val="24"/>
        </w:rPr>
        <w:t xml:space="preserve"> Rostock wird als ausschließlicher Gerichtsstand vereinbart. </w:t>
      </w:r>
      <w:r w:rsidRPr="00403944">
        <w:rPr>
          <w:rFonts w:ascii="Arial" w:hAnsi="Arial" w:cs="Arial"/>
          <w:spacing w:val="10"/>
          <w:sz w:val="24"/>
          <w:szCs w:val="24"/>
        </w:rPr>
        <w:t>Diese</w:t>
      </w:r>
      <w:r w:rsidR="00953F2C" w:rsidRPr="00403944">
        <w:rPr>
          <w:rFonts w:ascii="Arial" w:hAnsi="Arial" w:cs="Arial"/>
          <w:spacing w:val="10"/>
          <w:sz w:val="24"/>
          <w:szCs w:val="24"/>
        </w:rPr>
        <w:t xml:space="preserve"> </w:t>
      </w:r>
      <w:r w:rsidRPr="00403944">
        <w:rPr>
          <w:rFonts w:ascii="Arial" w:hAnsi="Arial" w:cs="Arial"/>
          <w:spacing w:val="10"/>
          <w:sz w:val="24"/>
          <w:szCs w:val="24"/>
        </w:rPr>
        <w:t>Nutzerordnung</w:t>
      </w:r>
      <w:r w:rsidR="00953F2C" w:rsidRPr="00403944">
        <w:rPr>
          <w:rFonts w:ascii="Arial" w:hAnsi="Arial" w:cs="Arial"/>
          <w:spacing w:val="10"/>
          <w:sz w:val="24"/>
          <w:szCs w:val="24"/>
        </w:rPr>
        <w:t xml:space="preserve"> unterliegt dem Recht der Bundesrepublik Deutschland</w:t>
      </w:r>
      <w:r w:rsidR="00855CB3" w:rsidRPr="00403944">
        <w:rPr>
          <w:rFonts w:ascii="Arial" w:hAnsi="Arial" w:cs="Arial"/>
          <w:spacing w:val="10"/>
          <w:sz w:val="24"/>
          <w:szCs w:val="24"/>
        </w:rPr>
        <w:t xml:space="preserve">. </w:t>
      </w:r>
    </w:p>
    <w:p w:rsidR="00403944" w:rsidRPr="00403944" w:rsidRDefault="00403944" w:rsidP="00403944">
      <w:pPr>
        <w:pStyle w:val="Listenabsatz"/>
        <w:spacing w:after="0" w:line="312" w:lineRule="auto"/>
        <w:ind w:left="360"/>
        <w:jc w:val="both"/>
        <w:rPr>
          <w:rFonts w:ascii="Arial" w:hAnsi="Arial" w:cs="Arial"/>
          <w:spacing w:val="10"/>
          <w:sz w:val="24"/>
          <w:szCs w:val="24"/>
        </w:rPr>
      </w:pPr>
    </w:p>
    <w:p w:rsidR="00152A8A" w:rsidRDefault="00953F2C" w:rsidP="00356B3F">
      <w:pPr>
        <w:pStyle w:val="Listenabsatz"/>
        <w:numPr>
          <w:ilvl w:val="0"/>
          <w:numId w:val="5"/>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Änderungen und Ergänzungen d</w:t>
      </w:r>
      <w:r w:rsidR="00AD5F55" w:rsidRPr="004B4CDB">
        <w:rPr>
          <w:rFonts w:ascii="Arial" w:hAnsi="Arial" w:cs="Arial"/>
          <w:spacing w:val="10"/>
          <w:sz w:val="24"/>
          <w:szCs w:val="24"/>
        </w:rPr>
        <w:t>ieser</w:t>
      </w:r>
      <w:r w:rsidRPr="004B4CDB">
        <w:rPr>
          <w:rFonts w:ascii="Arial" w:hAnsi="Arial" w:cs="Arial"/>
          <w:spacing w:val="10"/>
          <w:sz w:val="24"/>
          <w:szCs w:val="24"/>
        </w:rPr>
        <w:t xml:space="preserve"> </w:t>
      </w:r>
      <w:r w:rsidR="00AD5F55" w:rsidRPr="004B4CDB">
        <w:rPr>
          <w:rFonts w:ascii="Arial" w:hAnsi="Arial" w:cs="Arial"/>
          <w:spacing w:val="10"/>
          <w:sz w:val="24"/>
          <w:szCs w:val="24"/>
        </w:rPr>
        <w:t>Nutzerordnung</w:t>
      </w:r>
      <w:r w:rsidR="008F3C43" w:rsidRPr="004B4CDB">
        <w:rPr>
          <w:rFonts w:ascii="Arial" w:hAnsi="Arial" w:cs="Arial"/>
          <w:spacing w:val="10"/>
          <w:sz w:val="24"/>
          <w:szCs w:val="24"/>
        </w:rPr>
        <w:t xml:space="preserve"> </w:t>
      </w:r>
      <w:r w:rsidR="00873A33" w:rsidRPr="004B4CDB">
        <w:rPr>
          <w:rFonts w:ascii="Arial" w:hAnsi="Arial" w:cs="Arial"/>
          <w:spacing w:val="10"/>
          <w:sz w:val="24"/>
          <w:szCs w:val="24"/>
        </w:rPr>
        <w:t xml:space="preserve">werden auf der </w:t>
      </w:r>
      <w:r w:rsidR="00AD5F55" w:rsidRPr="004B4CDB">
        <w:rPr>
          <w:rFonts w:ascii="Arial" w:hAnsi="Arial" w:cs="Arial"/>
          <w:spacing w:val="10"/>
          <w:sz w:val="24"/>
          <w:szCs w:val="24"/>
        </w:rPr>
        <w:t>IOW-Webseite bekannt gemacht</w:t>
      </w:r>
      <w:r w:rsidR="00855CB3" w:rsidRPr="004B4CDB">
        <w:rPr>
          <w:rFonts w:ascii="Arial" w:hAnsi="Arial" w:cs="Arial"/>
          <w:spacing w:val="10"/>
          <w:sz w:val="24"/>
          <w:szCs w:val="24"/>
        </w:rPr>
        <w:t>.</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953F2C" w:rsidRDefault="00953F2C" w:rsidP="00356B3F">
      <w:pPr>
        <w:pStyle w:val="Listenabsatz"/>
        <w:numPr>
          <w:ilvl w:val="0"/>
          <w:numId w:val="5"/>
        </w:numPr>
        <w:spacing w:after="0" w:line="312" w:lineRule="auto"/>
        <w:ind w:left="567" w:hanging="567"/>
        <w:jc w:val="both"/>
        <w:rPr>
          <w:rFonts w:ascii="Arial" w:hAnsi="Arial" w:cs="Arial"/>
          <w:spacing w:val="10"/>
          <w:sz w:val="24"/>
          <w:szCs w:val="24"/>
        </w:rPr>
      </w:pPr>
      <w:r w:rsidRPr="004B4CDB">
        <w:rPr>
          <w:rFonts w:ascii="Arial" w:hAnsi="Arial" w:cs="Arial"/>
          <w:spacing w:val="10"/>
          <w:sz w:val="24"/>
          <w:szCs w:val="24"/>
        </w:rPr>
        <w:t xml:space="preserve">Sollten eine </w:t>
      </w:r>
      <w:r w:rsidR="00432B1D" w:rsidRPr="004B4CDB">
        <w:rPr>
          <w:rFonts w:ascii="Arial" w:hAnsi="Arial" w:cs="Arial"/>
          <w:spacing w:val="10"/>
          <w:sz w:val="24"/>
          <w:szCs w:val="24"/>
        </w:rPr>
        <w:t>oder mehrere Bestimmungen dieser</w:t>
      </w:r>
      <w:r w:rsidRPr="004B4CDB">
        <w:rPr>
          <w:rFonts w:ascii="Arial" w:hAnsi="Arial" w:cs="Arial"/>
          <w:spacing w:val="10"/>
          <w:sz w:val="24"/>
          <w:szCs w:val="24"/>
        </w:rPr>
        <w:t xml:space="preserve"> </w:t>
      </w:r>
      <w:r w:rsidR="00AD5F55" w:rsidRPr="004B4CDB">
        <w:rPr>
          <w:rFonts w:ascii="Arial" w:hAnsi="Arial" w:cs="Arial"/>
          <w:spacing w:val="10"/>
          <w:sz w:val="24"/>
          <w:szCs w:val="24"/>
        </w:rPr>
        <w:t>Nutzerordnung</w:t>
      </w:r>
      <w:r w:rsidRPr="004B4CDB">
        <w:rPr>
          <w:rFonts w:ascii="Arial" w:hAnsi="Arial" w:cs="Arial"/>
          <w:spacing w:val="10"/>
          <w:sz w:val="24"/>
          <w:szCs w:val="24"/>
        </w:rPr>
        <w:t xml:space="preserve"> unwirksam sein oder werde</w:t>
      </w:r>
      <w:r w:rsidR="00AD5F55" w:rsidRPr="004B4CDB">
        <w:rPr>
          <w:rFonts w:ascii="Arial" w:hAnsi="Arial" w:cs="Arial"/>
          <w:spacing w:val="10"/>
          <w:sz w:val="24"/>
          <w:szCs w:val="24"/>
        </w:rPr>
        <w:t>n, so bleibt die Wirksamkeit der</w:t>
      </w:r>
      <w:r w:rsidRPr="004B4CDB">
        <w:rPr>
          <w:rFonts w:ascii="Arial" w:hAnsi="Arial" w:cs="Arial"/>
          <w:spacing w:val="10"/>
          <w:sz w:val="24"/>
          <w:szCs w:val="24"/>
        </w:rPr>
        <w:t xml:space="preserve"> </w:t>
      </w:r>
      <w:r w:rsidR="00AD5F55" w:rsidRPr="004B4CDB">
        <w:rPr>
          <w:rFonts w:ascii="Arial" w:hAnsi="Arial" w:cs="Arial"/>
          <w:spacing w:val="10"/>
          <w:sz w:val="24"/>
          <w:szCs w:val="24"/>
        </w:rPr>
        <w:t>Nutzerordnung</w:t>
      </w:r>
      <w:r w:rsidRPr="004B4CDB">
        <w:rPr>
          <w:rFonts w:ascii="Arial" w:hAnsi="Arial" w:cs="Arial"/>
          <w:spacing w:val="10"/>
          <w:sz w:val="24"/>
          <w:szCs w:val="24"/>
        </w:rPr>
        <w:t xml:space="preserve"> im Übrigen hiervon unberührt. Die Vertragspartner sind in einem solchen Fall verpflichtet, an der Vereinbarung von Bestimmungen mitzuwirken, durch die ein der unwirksamen Bestimmung wirtschaftlich möglichst nahe kommendes Ergebnis rechtswirksam erzielt wird. Sind Bestimmungen dieser Vereinbarung auslegungs- oder ergänzungsbedürftig, so hat die Auslegung oder Ergänzung in der Weise zu erfolgen, dass sie dem Geiste, dem Inhalt und Zweck </w:t>
      </w:r>
      <w:r w:rsidR="00403944">
        <w:rPr>
          <w:rFonts w:ascii="Arial" w:hAnsi="Arial" w:cs="Arial"/>
          <w:spacing w:val="10"/>
          <w:sz w:val="24"/>
          <w:szCs w:val="24"/>
        </w:rPr>
        <w:t>des</w:t>
      </w:r>
      <w:r w:rsidRPr="004B4CDB">
        <w:rPr>
          <w:rFonts w:ascii="Arial" w:hAnsi="Arial" w:cs="Arial"/>
          <w:spacing w:val="10"/>
          <w:sz w:val="24"/>
          <w:szCs w:val="24"/>
        </w:rPr>
        <w:t xml:space="preserve"> </w:t>
      </w:r>
      <w:r w:rsidR="00403944">
        <w:rPr>
          <w:rFonts w:ascii="Arial" w:hAnsi="Arial" w:cs="Arial"/>
          <w:spacing w:val="10"/>
          <w:sz w:val="24"/>
          <w:szCs w:val="24"/>
        </w:rPr>
        <w:t>Nutzungsv</w:t>
      </w:r>
      <w:r w:rsidRPr="004B4CDB">
        <w:rPr>
          <w:rFonts w:ascii="Arial" w:hAnsi="Arial" w:cs="Arial"/>
          <w:spacing w:val="10"/>
          <w:sz w:val="24"/>
          <w:szCs w:val="24"/>
        </w:rPr>
        <w:t>ertrages bestmöglich gerecht wird.</w:t>
      </w:r>
    </w:p>
    <w:p w:rsidR="00356B3F" w:rsidRPr="004B4CDB" w:rsidRDefault="00356B3F" w:rsidP="00356B3F">
      <w:pPr>
        <w:pStyle w:val="Listenabsatz"/>
        <w:spacing w:after="0" w:line="312" w:lineRule="auto"/>
        <w:ind w:left="360"/>
        <w:jc w:val="both"/>
        <w:rPr>
          <w:rFonts w:ascii="Arial" w:hAnsi="Arial" w:cs="Arial"/>
          <w:spacing w:val="10"/>
          <w:sz w:val="24"/>
          <w:szCs w:val="24"/>
        </w:rPr>
      </w:pPr>
    </w:p>
    <w:p w:rsidR="00943B99" w:rsidRDefault="00943B99" w:rsidP="00501C6E">
      <w:pPr>
        <w:spacing w:after="0" w:line="312" w:lineRule="auto"/>
        <w:jc w:val="both"/>
        <w:rPr>
          <w:rFonts w:ascii="Arial" w:hAnsi="Arial" w:cs="Arial"/>
          <w:spacing w:val="10"/>
          <w:sz w:val="24"/>
          <w:szCs w:val="24"/>
        </w:rPr>
      </w:pPr>
    </w:p>
    <w:p w:rsidR="00513867" w:rsidRDefault="00513867" w:rsidP="00356B3F">
      <w:pPr>
        <w:keepNext/>
        <w:spacing w:after="0" w:line="312" w:lineRule="auto"/>
        <w:jc w:val="both"/>
        <w:rPr>
          <w:rFonts w:ascii="Arial" w:hAnsi="Arial" w:cs="Arial"/>
          <w:spacing w:val="10"/>
          <w:sz w:val="24"/>
          <w:szCs w:val="24"/>
        </w:rPr>
      </w:pPr>
      <w:r w:rsidRPr="004B4CDB">
        <w:rPr>
          <w:rFonts w:ascii="Arial" w:hAnsi="Arial" w:cs="Arial"/>
          <w:spacing w:val="10"/>
          <w:sz w:val="24"/>
          <w:szCs w:val="24"/>
        </w:rPr>
        <w:t xml:space="preserve">Anlagen </w:t>
      </w:r>
    </w:p>
    <w:p w:rsidR="00356B3F" w:rsidRDefault="00356B3F" w:rsidP="00356B3F">
      <w:pPr>
        <w:spacing w:after="0" w:line="312" w:lineRule="auto"/>
        <w:jc w:val="both"/>
        <w:rPr>
          <w:rFonts w:ascii="Arial" w:hAnsi="Arial" w:cs="Arial"/>
          <w:spacing w:val="10"/>
          <w:sz w:val="24"/>
          <w:szCs w:val="24"/>
          <w:lang w:val="en-US"/>
        </w:rPr>
      </w:pPr>
      <w:proofErr w:type="gramStart"/>
      <w:r>
        <w:rPr>
          <w:rFonts w:ascii="Arial" w:hAnsi="Arial" w:cs="Arial"/>
          <w:spacing w:val="10"/>
          <w:sz w:val="24"/>
          <w:szCs w:val="24"/>
          <w:lang w:val="en-US"/>
        </w:rPr>
        <w:t xml:space="preserve">1 </w:t>
      </w:r>
      <w:r w:rsidR="00513867" w:rsidRPr="00356B3F">
        <w:rPr>
          <w:rFonts w:ascii="Arial" w:hAnsi="Arial" w:cs="Arial"/>
          <w:spacing w:val="10"/>
          <w:sz w:val="24"/>
          <w:szCs w:val="24"/>
          <w:lang w:val="en-US"/>
        </w:rPr>
        <w:t>General information</w:t>
      </w:r>
      <w:proofErr w:type="gramEnd"/>
      <w:r w:rsidR="00DD03AC" w:rsidRPr="00356B3F">
        <w:rPr>
          <w:rFonts w:ascii="Arial" w:hAnsi="Arial" w:cs="Arial"/>
          <w:spacing w:val="10"/>
          <w:sz w:val="24"/>
          <w:szCs w:val="24"/>
          <w:lang w:val="en-US"/>
        </w:rPr>
        <w:t xml:space="preserve">  </w:t>
      </w:r>
    </w:p>
    <w:p w:rsidR="00356B3F" w:rsidRDefault="00DD03AC" w:rsidP="00356B3F">
      <w:pPr>
        <w:spacing w:after="0" w:line="312" w:lineRule="auto"/>
        <w:jc w:val="both"/>
        <w:rPr>
          <w:rFonts w:ascii="Arial" w:hAnsi="Arial" w:cs="Arial"/>
          <w:spacing w:val="10"/>
          <w:sz w:val="24"/>
          <w:szCs w:val="24"/>
          <w:lang w:val="en-US"/>
        </w:rPr>
      </w:pPr>
      <w:r w:rsidRPr="00356B3F">
        <w:rPr>
          <w:rFonts w:ascii="Arial" w:hAnsi="Arial" w:cs="Arial"/>
          <w:spacing w:val="10"/>
          <w:sz w:val="24"/>
          <w:szCs w:val="24"/>
          <w:lang w:val="en-US"/>
        </w:rPr>
        <w:t xml:space="preserve">2 </w:t>
      </w:r>
      <w:r w:rsidR="00513867" w:rsidRPr="00356B3F">
        <w:rPr>
          <w:rFonts w:ascii="Arial" w:hAnsi="Arial" w:cs="Arial"/>
          <w:spacing w:val="10"/>
          <w:sz w:val="24"/>
          <w:szCs w:val="24"/>
          <w:lang w:val="en-US"/>
        </w:rPr>
        <w:t>Analysis request</w:t>
      </w:r>
      <w:r w:rsidRPr="00356B3F">
        <w:rPr>
          <w:rFonts w:ascii="Arial" w:hAnsi="Arial" w:cs="Arial"/>
          <w:spacing w:val="10"/>
          <w:sz w:val="24"/>
          <w:szCs w:val="24"/>
          <w:lang w:val="en-US"/>
        </w:rPr>
        <w:t xml:space="preserve"> </w:t>
      </w:r>
    </w:p>
    <w:p w:rsidR="00356B3F" w:rsidRDefault="00DD03AC" w:rsidP="00356B3F">
      <w:pPr>
        <w:spacing w:after="0" w:line="312" w:lineRule="auto"/>
        <w:jc w:val="both"/>
        <w:rPr>
          <w:rFonts w:ascii="Arial" w:hAnsi="Arial" w:cs="Arial"/>
          <w:spacing w:val="10"/>
          <w:sz w:val="24"/>
          <w:szCs w:val="24"/>
          <w:lang w:val="en-US"/>
        </w:rPr>
      </w:pPr>
      <w:r w:rsidRPr="00356B3F">
        <w:rPr>
          <w:rFonts w:ascii="Arial" w:hAnsi="Arial" w:cs="Arial"/>
          <w:spacing w:val="10"/>
          <w:sz w:val="24"/>
          <w:szCs w:val="24"/>
          <w:lang w:val="en-US"/>
        </w:rPr>
        <w:t>3 S</w:t>
      </w:r>
      <w:r w:rsidR="00513867" w:rsidRPr="00356B3F">
        <w:rPr>
          <w:rFonts w:ascii="Arial" w:hAnsi="Arial" w:cs="Arial"/>
          <w:spacing w:val="10"/>
          <w:sz w:val="24"/>
          <w:szCs w:val="24"/>
          <w:lang w:val="en-US"/>
        </w:rPr>
        <w:t>ample desc</w:t>
      </w:r>
      <w:r w:rsidR="002F035E">
        <w:rPr>
          <w:rFonts w:ascii="Arial" w:hAnsi="Arial" w:cs="Arial"/>
          <w:spacing w:val="10"/>
          <w:sz w:val="24"/>
          <w:szCs w:val="24"/>
          <w:lang w:val="en-US"/>
        </w:rPr>
        <w:t>r</w:t>
      </w:r>
      <w:r w:rsidR="00513867" w:rsidRPr="00356B3F">
        <w:rPr>
          <w:rFonts w:ascii="Arial" w:hAnsi="Arial" w:cs="Arial"/>
          <w:spacing w:val="10"/>
          <w:sz w:val="24"/>
          <w:szCs w:val="24"/>
          <w:lang w:val="en-US"/>
        </w:rPr>
        <w:t xml:space="preserve">iption sheet </w:t>
      </w:r>
      <w:r w:rsidRPr="00356B3F">
        <w:rPr>
          <w:rFonts w:ascii="Arial" w:hAnsi="Arial" w:cs="Arial"/>
          <w:spacing w:val="10"/>
          <w:sz w:val="24"/>
          <w:szCs w:val="24"/>
          <w:lang w:val="en-US"/>
        </w:rPr>
        <w:t xml:space="preserve"> </w:t>
      </w:r>
    </w:p>
    <w:p w:rsidR="00513867" w:rsidRPr="00356B3F" w:rsidRDefault="00DD03AC" w:rsidP="00356B3F">
      <w:pPr>
        <w:spacing w:after="0" w:line="312" w:lineRule="auto"/>
        <w:jc w:val="both"/>
        <w:rPr>
          <w:rFonts w:ascii="Arial" w:hAnsi="Arial" w:cs="Arial"/>
          <w:spacing w:val="10"/>
          <w:sz w:val="24"/>
          <w:szCs w:val="24"/>
          <w:lang w:val="en-US"/>
        </w:rPr>
      </w:pPr>
      <w:r w:rsidRPr="00356B3F">
        <w:rPr>
          <w:rFonts w:ascii="Arial" w:hAnsi="Arial" w:cs="Arial"/>
          <w:spacing w:val="10"/>
          <w:sz w:val="24"/>
          <w:szCs w:val="24"/>
          <w:lang w:val="en-US"/>
        </w:rPr>
        <w:t>4 Post analysis form</w:t>
      </w:r>
    </w:p>
    <w:sectPr w:rsidR="00513867" w:rsidRPr="00356B3F" w:rsidSect="004817C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26" w:rsidRDefault="00296826" w:rsidP="006C36AA">
      <w:pPr>
        <w:spacing w:after="0" w:line="240" w:lineRule="auto"/>
      </w:pPr>
      <w:r>
        <w:separator/>
      </w:r>
    </w:p>
  </w:endnote>
  <w:endnote w:type="continuationSeparator" w:id="0">
    <w:p w:rsidR="00296826" w:rsidRDefault="00296826" w:rsidP="006C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970105"/>
      <w:docPartObj>
        <w:docPartGallery w:val="Page Numbers (Bottom of Page)"/>
        <w:docPartUnique/>
      </w:docPartObj>
    </w:sdtPr>
    <w:sdtEndPr/>
    <w:sdtContent>
      <w:sdt>
        <w:sdtPr>
          <w:id w:val="860082579"/>
          <w:docPartObj>
            <w:docPartGallery w:val="Page Numbers (Top of Page)"/>
            <w:docPartUnique/>
          </w:docPartObj>
        </w:sdtPr>
        <w:sdtEndPr/>
        <w:sdtContent>
          <w:p w:rsidR="00527323" w:rsidRDefault="00527323">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B03BD">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B03BD">
              <w:rPr>
                <w:b/>
                <w:bCs/>
                <w:noProof/>
              </w:rPr>
              <w:t>7</w:t>
            </w:r>
            <w:r>
              <w:rPr>
                <w:b/>
                <w:bCs/>
                <w:sz w:val="24"/>
                <w:szCs w:val="24"/>
              </w:rPr>
              <w:fldChar w:fldCharType="end"/>
            </w:r>
          </w:p>
        </w:sdtContent>
      </w:sdt>
    </w:sdtContent>
  </w:sdt>
  <w:p w:rsidR="00527323" w:rsidRDefault="005273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26" w:rsidRDefault="00296826" w:rsidP="006C36AA">
      <w:pPr>
        <w:spacing w:after="0" w:line="240" w:lineRule="auto"/>
      </w:pPr>
      <w:r>
        <w:separator/>
      </w:r>
    </w:p>
  </w:footnote>
  <w:footnote w:type="continuationSeparator" w:id="0">
    <w:p w:rsidR="00296826" w:rsidRDefault="00296826" w:rsidP="006C3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636" w:rsidRPr="00356B3F" w:rsidRDefault="00CA7AEC" w:rsidP="00DE1636">
    <w:pPr>
      <w:pStyle w:val="Kopfzeile"/>
      <w:rPr>
        <w:rFonts w:ascii="Arial" w:hAnsi="Arial" w:cs="Arial"/>
      </w:rPr>
    </w:pPr>
    <w:r>
      <w:rPr>
        <w:rFonts w:ascii="Arial" w:hAnsi="Arial" w:cs="Arial"/>
      </w:rPr>
      <w:t>Stand: 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2A7"/>
    <w:multiLevelType w:val="hybridMultilevel"/>
    <w:tmpl w:val="E34693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B05F4F"/>
    <w:multiLevelType w:val="hybridMultilevel"/>
    <w:tmpl w:val="4D3210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F309B0"/>
    <w:multiLevelType w:val="hybridMultilevel"/>
    <w:tmpl w:val="405EC9E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D293D13"/>
    <w:multiLevelType w:val="hybridMultilevel"/>
    <w:tmpl w:val="F0989B4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3A1B5C50"/>
    <w:multiLevelType w:val="hybridMultilevel"/>
    <w:tmpl w:val="528C5F4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B782412"/>
    <w:multiLevelType w:val="hybridMultilevel"/>
    <w:tmpl w:val="F54ADF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099780E"/>
    <w:multiLevelType w:val="hybridMultilevel"/>
    <w:tmpl w:val="CF58EE28"/>
    <w:lvl w:ilvl="0" w:tplc="A2320B82">
      <w:start w:val="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805118"/>
    <w:multiLevelType w:val="hybridMultilevel"/>
    <w:tmpl w:val="8854A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E9C6EAA"/>
    <w:multiLevelType w:val="hybridMultilevel"/>
    <w:tmpl w:val="594AE098"/>
    <w:lvl w:ilvl="0" w:tplc="A9D287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01C0A"/>
    <w:multiLevelType w:val="hybridMultilevel"/>
    <w:tmpl w:val="18C48F92"/>
    <w:lvl w:ilvl="0" w:tplc="59266D5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4F62B8"/>
    <w:multiLevelType w:val="hybridMultilevel"/>
    <w:tmpl w:val="F0989B4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65A36D28"/>
    <w:multiLevelType w:val="hybridMultilevel"/>
    <w:tmpl w:val="53C8946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68F729E0"/>
    <w:multiLevelType w:val="hybridMultilevel"/>
    <w:tmpl w:val="53C8946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70A83653"/>
    <w:multiLevelType w:val="hybridMultilevel"/>
    <w:tmpl w:val="9FFAEB5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71406B93"/>
    <w:multiLevelType w:val="hybridMultilevel"/>
    <w:tmpl w:val="C38A1430"/>
    <w:lvl w:ilvl="0" w:tplc="064E351C">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E9039A7"/>
    <w:multiLevelType w:val="hybridMultilevel"/>
    <w:tmpl w:val="405EC9E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6"/>
  </w:num>
  <w:num w:numId="3">
    <w:abstractNumId w:val="14"/>
  </w:num>
  <w:num w:numId="4">
    <w:abstractNumId w:val="9"/>
  </w:num>
  <w:num w:numId="5">
    <w:abstractNumId w:val="15"/>
  </w:num>
  <w:num w:numId="6">
    <w:abstractNumId w:val="12"/>
  </w:num>
  <w:num w:numId="7">
    <w:abstractNumId w:val="4"/>
  </w:num>
  <w:num w:numId="8">
    <w:abstractNumId w:val="13"/>
  </w:num>
  <w:num w:numId="9">
    <w:abstractNumId w:val="5"/>
  </w:num>
  <w:num w:numId="10">
    <w:abstractNumId w:val="10"/>
  </w:num>
  <w:num w:numId="11">
    <w:abstractNumId w:val="8"/>
  </w:num>
  <w:num w:numId="12">
    <w:abstractNumId w:val="3"/>
  </w:num>
  <w:num w:numId="13">
    <w:abstractNumId w:val="2"/>
  </w:num>
  <w:num w:numId="14">
    <w:abstractNumId w:val="1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8F"/>
    <w:rsid w:val="0000307A"/>
    <w:rsid w:val="00093D53"/>
    <w:rsid w:val="000F470F"/>
    <w:rsid w:val="0012248D"/>
    <w:rsid w:val="00147DA0"/>
    <w:rsid w:val="00152A8A"/>
    <w:rsid w:val="002252E7"/>
    <w:rsid w:val="00253AB6"/>
    <w:rsid w:val="002616B2"/>
    <w:rsid w:val="00290AFE"/>
    <w:rsid w:val="00296826"/>
    <w:rsid w:val="002F035E"/>
    <w:rsid w:val="0030592D"/>
    <w:rsid w:val="00356B3F"/>
    <w:rsid w:val="00361A7B"/>
    <w:rsid w:val="003848C9"/>
    <w:rsid w:val="003A55A8"/>
    <w:rsid w:val="003B0AE0"/>
    <w:rsid w:val="003D1673"/>
    <w:rsid w:val="003D1991"/>
    <w:rsid w:val="00400F92"/>
    <w:rsid w:val="00403944"/>
    <w:rsid w:val="004053CB"/>
    <w:rsid w:val="004248FE"/>
    <w:rsid w:val="00432B1D"/>
    <w:rsid w:val="004817C0"/>
    <w:rsid w:val="0048288D"/>
    <w:rsid w:val="0049677C"/>
    <w:rsid w:val="004A5FDE"/>
    <w:rsid w:val="004B3A44"/>
    <w:rsid w:val="004B4CDB"/>
    <w:rsid w:val="004B7F68"/>
    <w:rsid w:val="00501C6E"/>
    <w:rsid w:val="00513867"/>
    <w:rsid w:val="00527323"/>
    <w:rsid w:val="005310AB"/>
    <w:rsid w:val="00546398"/>
    <w:rsid w:val="00596D0C"/>
    <w:rsid w:val="005D434E"/>
    <w:rsid w:val="005E113D"/>
    <w:rsid w:val="005F0BB6"/>
    <w:rsid w:val="00646402"/>
    <w:rsid w:val="00654CF2"/>
    <w:rsid w:val="00683029"/>
    <w:rsid w:val="006942E9"/>
    <w:rsid w:val="006C36AA"/>
    <w:rsid w:val="007577D5"/>
    <w:rsid w:val="00761CC6"/>
    <w:rsid w:val="007857CB"/>
    <w:rsid w:val="00795E44"/>
    <w:rsid w:val="007B03BD"/>
    <w:rsid w:val="007C7871"/>
    <w:rsid w:val="00855CB3"/>
    <w:rsid w:val="00873A33"/>
    <w:rsid w:val="008F3C43"/>
    <w:rsid w:val="009403EC"/>
    <w:rsid w:val="00943B99"/>
    <w:rsid w:val="00953F2C"/>
    <w:rsid w:val="0097371A"/>
    <w:rsid w:val="009842D8"/>
    <w:rsid w:val="009864E6"/>
    <w:rsid w:val="00995D12"/>
    <w:rsid w:val="009D34A7"/>
    <w:rsid w:val="009D4194"/>
    <w:rsid w:val="00A171CE"/>
    <w:rsid w:val="00A554A5"/>
    <w:rsid w:val="00A63FB4"/>
    <w:rsid w:val="00A645A3"/>
    <w:rsid w:val="00AB3E9D"/>
    <w:rsid w:val="00AD5F55"/>
    <w:rsid w:val="00AE5B4C"/>
    <w:rsid w:val="00B1167A"/>
    <w:rsid w:val="00B506E2"/>
    <w:rsid w:val="00B8613B"/>
    <w:rsid w:val="00BB3782"/>
    <w:rsid w:val="00C4784E"/>
    <w:rsid w:val="00CA7AEC"/>
    <w:rsid w:val="00CE3345"/>
    <w:rsid w:val="00D20481"/>
    <w:rsid w:val="00D43425"/>
    <w:rsid w:val="00D471BF"/>
    <w:rsid w:val="00D63790"/>
    <w:rsid w:val="00DA40F6"/>
    <w:rsid w:val="00DD03AC"/>
    <w:rsid w:val="00DE1636"/>
    <w:rsid w:val="00E76CB1"/>
    <w:rsid w:val="00E9258F"/>
    <w:rsid w:val="00EC2F93"/>
    <w:rsid w:val="00EE380A"/>
    <w:rsid w:val="00F474DD"/>
    <w:rsid w:val="00F86307"/>
    <w:rsid w:val="00F9626C"/>
    <w:rsid w:val="00FE3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258F"/>
    <w:pPr>
      <w:ind w:left="720"/>
      <w:contextualSpacing/>
    </w:pPr>
  </w:style>
  <w:style w:type="character" w:styleId="Kommentarzeichen">
    <w:name w:val="annotation reference"/>
    <w:basedOn w:val="Absatz-Standardschriftart"/>
    <w:uiPriority w:val="99"/>
    <w:semiHidden/>
    <w:unhideWhenUsed/>
    <w:rsid w:val="00D471BF"/>
    <w:rPr>
      <w:sz w:val="16"/>
      <w:szCs w:val="16"/>
    </w:rPr>
  </w:style>
  <w:style w:type="paragraph" w:styleId="Kommentartext">
    <w:name w:val="annotation text"/>
    <w:basedOn w:val="Standard"/>
    <w:link w:val="KommentartextZchn"/>
    <w:uiPriority w:val="99"/>
    <w:semiHidden/>
    <w:unhideWhenUsed/>
    <w:rsid w:val="00D471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71BF"/>
    <w:rPr>
      <w:sz w:val="20"/>
      <w:szCs w:val="20"/>
    </w:rPr>
  </w:style>
  <w:style w:type="paragraph" w:styleId="Kommentarthema">
    <w:name w:val="annotation subject"/>
    <w:basedOn w:val="Kommentartext"/>
    <w:next w:val="Kommentartext"/>
    <w:link w:val="KommentarthemaZchn"/>
    <w:uiPriority w:val="99"/>
    <w:semiHidden/>
    <w:unhideWhenUsed/>
    <w:rsid w:val="00D471BF"/>
    <w:rPr>
      <w:b/>
      <w:bCs/>
    </w:rPr>
  </w:style>
  <w:style w:type="character" w:customStyle="1" w:styleId="KommentarthemaZchn">
    <w:name w:val="Kommentarthema Zchn"/>
    <w:basedOn w:val="KommentartextZchn"/>
    <w:link w:val="Kommentarthema"/>
    <w:uiPriority w:val="99"/>
    <w:semiHidden/>
    <w:rsid w:val="00D471BF"/>
    <w:rPr>
      <w:b/>
      <w:bCs/>
      <w:sz w:val="20"/>
      <w:szCs w:val="20"/>
    </w:rPr>
  </w:style>
  <w:style w:type="paragraph" w:styleId="Sprechblasentext">
    <w:name w:val="Balloon Text"/>
    <w:basedOn w:val="Standard"/>
    <w:link w:val="SprechblasentextZchn"/>
    <w:uiPriority w:val="99"/>
    <w:semiHidden/>
    <w:unhideWhenUsed/>
    <w:rsid w:val="00D47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1BF"/>
    <w:rPr>
      <w:rFonts w:ascii="Tahoma" w:hAnsi="Tahoma" w:cs="Tahoma"/>
      <w:sz w:val="16"/>
      <w:szCs w:val="16"/>
    </w:rPr>
  </w:style>
  <w:style w:type="paragraph" w:styleId="Kopfzeile">
    <w:name w:val="header"/>
    <w:basedOn w:val="Standard"/>
    <w:link w:val="KopfzeileZchn"/>
    <w:uiPriority w:val="99"/>
    <w:unhideWhenUsed/>
    <w:rsid w:val="006C3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6AA"/>
  </w:style>
  <w:style w:type="paragraph" w:styleId="Fuzeile">
    <w:name w:val="footer"/>
    <w:basedOn w:val="Standard"/>
    <w:link w:val="FuzeileZchn"/>
    <w:uiPriority w:val="99"/>
    <w:unhideWhenUsed/>
    <w:rsid w:val="006C3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6AA"/>
  </w:style>
  <w:style w:type="table" w:styleId="Tabellenraster">
    <w:name w:val="Table Grid"/>
    <w:basedOn w:val="NormaleTabelle"/>
    <w:uiPriority w:val="59"/>
    <w:rsid w:val="0035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258F"/>
    <w:pPr>
      <w:ind w:left="720"/>
      <w:contextualSpacing/>
    </w:pPr>
  </w:style>
  <w:style w:type="character" w:styleId="Kommentarzeichen">
    <w:name w:val="annotation reference"/>
    <w:basedOn w:val="Absatz-Standardschriftart"/>
    <w:uiPriority w:val="99"/>
    <w:semiHidden/>
    <w:unhideWhenUsed/>
    <w:rsid w:val="00D471BF"/>
    <w:rPr>
      <w:sz w:val="16"/>
      <w:szCs w:val="16"/>
    </w:rPr>
  </w:style>
  <w:style w:type="paragraph" w:styleId="Kommentartext">
    <w:name w:val="annotation text"/>
    <w:basedOn w:val="Standard"/>
    <w:link w:val="KommentartextZchn"/>
    <w:uiPriority w:val="99"/>
    <w:semiHidden/>
    <w:unhideWhenUsed/>
    <w:rsid w:val="00D471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71BF"/>
    <w:rPr>
      <w:sz w:val="20"/>
      <w:szCs w:val="20"/>
    </w:rPr>
  </w:style>
  <w:style w:type="paragraph" w:styleId="Kommentarthema">
    <w:name w:val="annotation subject"/>
    <w:basedOn w:val="Kommentartext"/>
    <w:next w:val="Kommentartext"/>
    <w:link w:val="KommentarthemaZchn"/>
    <w:uiPriority w:val="99"/>
    <w:semiHidden/>
    <w:unhideWhenUsed/>
    <w:rsid w:val="00D471BF"/>
    <w:rPr>
      <w:b/>
      <w:bCs/>
    </w:rPr>
  </w:style>
  <w:style w:type="character" w:customStyle="1" w:styleId="KommentarthemaZchn">
    <w:name w:val="Kommentarthema Zchn"/>
    <w:basedOn w:val="KommentartextZchn"/>
    <w:link w:val="Kommentarthema"/>
    <w:uiPriority w:val="99"/>
    <w:semiHidden/>
    <w:rsid w:val="00D471BF"/>
    <w:rPr>
      <w:b/>
      <w:bCs/>
      <w:sz w:val="20"/>
      <w:szCs w:val="20"/>
    </w:rPr>
  </w:style>
  <w:style w:type="paragraph" w:styleId="Sprechblasentext">
    <w:name w:val="Balloon Text"/>
    <w:basedOn w:val="Standard"/>
    <w:link w:val="SprechblasentextZchn"/>
    <w:uiPriority w:val="99"/>
    <w:semiHidden/>
    <w:unhideWhenUsed/>
    <w:rsid w:val="00D47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1BF"/>
    <w:rPr>
      <w:rFonts w:ascii="Tahoma" w:hAnsi="Tahoma" w:cs="Tahoma"/>
      <w:sz w:val="16"/>
      <w:szCs w:val="16"/>
    </w:rPr>
  </w:style>
  <w:style w:type="paragraph" w:styleId="Kopfzeile">
    <w:name w:val="header"/>
    <w:basedOn w:val="Standard"/>
    <w:link w:val="KopfzeileZchn"/>
    <w:uiPriority w:val="99"/>
    <w:unhideWhenUsed/>
    <w:rsid w:val="006C3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6AA"/>
  </w:style>
  <w:style w:type="paragraph" w:styleId="Fuzeile">
    <w:name w:val="footer"/>
    <w:basedOn w:val="Standard"/>
    <w:link w:val="FuzeileZchn"/>
    <w:uiPriority w:val="99"/>
    <w:unhideWhenUsed/>
    <w:rsid w:val="006C3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6AA"/>
  </w:style>
  <w:style w:type="table" w:styleId="Tabellenraster">
    <w:name w:val="Table Grid"/>
    <w:basedOn w:val="NormaleTabelle"/>
    <w:uiPriority w:val="59"/>
    <w:rsid w:val="0035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468e0fd3-fe9f-43b5-8c8d-533588cf3ff7</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CF89-BB7B-42CB-B48D-27CF627D7A9C}">
  <ds:schemaRefs>
    <ds:schemaRef ds:uri="http://www.datev.de/BSOffice/999929"/>
  </ds:schemaRefs>
</ds:datastoreItem>
</file>

<file path=customXml/itemProps2.xml><?xml version="1.0" encoding="utf-8"?>
<ds:datastoreItem xmlns:ds="http://schemas.openxmlformats.org/officeDocument/2006/customXml" ds:itemID="{DF99F1E4-4855-448A-B5FD-DD49E74B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49046EB0</Template>
  <TotalTime>0</TotalTime>
  <Pages>7</Pages>
  <Words>1632</Words>
  <Characters>9303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Austria Presse Agentur</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thk</dc:creator>
  <cp:lastModifiedBy>Angela Vogts </cp:lastModifiedBy>
  <cp:revision>3</cp:revision>
  <cp:lastPrinted>2014-09-30T14:58:00Z</cp:lastPrinted>
  <dcterms:created xsi:type="dcterms:W3CDTF">2015-01-13T09:36:00Z</dcterms:created>
  <dcterms:modified xsi:type="dcterms:W3CDTF">2015-02-02T12:05:00Z</dcterms:modified>
</cp:coreProperties>
</file>